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C73B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Hlk112847446"/>
      <w:bookmarkStart w:id="1" w:name="_Hlk112843393"/>
    </w:p>
    <w:p w14:paraId="0A77F9E1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Calibri" w:eastAsia="Calibri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483AE657" wp14:editId="16A37904">
            <wp:simplePos x="0" y="0"/>
            <wp:positionH relativeFrom="column">
              <wp:posOffset>2660015</wp:posOffset>
            </wp:positionH>
            <wp:positionV relativeFrom="paragraph">
              <wp:posOffset>-282575</wp:posOffset>
            </wp:positionV>
            <wp:extent cx="601345" cy="643890"/>
            <wp:effectExtent l="0" t="0" r="8255" b="381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9DF3E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1155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C3D27B" w14:textId="77777777" w:rsidR="00222655" w:rsidRPr="00222655" w:rsidRDefault="00222655" w:rsidP="00222655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5A6E8209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14:paraId="5C7F8CCD" w14:textId="77777777" w:rsidR="00222655" w:rsidRPr="00222655" w:rsidRDefault="00222655" w:rsidP="00222655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4498624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BDB9C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14C2EA" w14:textId="77777777" w:rsidR="00222655" w:rsidRPr="00222655" w:rsidRDefault="00222655" w:rsidP="00222655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30.12.2022 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>1161</w:t>
      </w:r>
    </w:p>
    <w:p w14:paraId="2E8683A5" w14:textId="77777777" w:rsidR="00222655" w:rsidRPr="00222655" w:rsidRDefault="00222655" w:rsidP="00222655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79751559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14:paraId="1BC0F151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</w:t>
      </w:r>
    </w:p>
    <w:p w14:paraId="53F67F2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bookmarkStart w:id="2" w:name="_Hlk112928751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уведомления о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соответствии указанных в уведомлении о </w:t>
      </w:r>
    </w:p>
    <w:p w14:paraId="3279B78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планируемом строительстве</w:t>
      </w:r>
    </w:p>
    <w:p w14:paraId="02821873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параметров объекта индивидуального </w:t>
      </w:r>
    </w:p>
    <w:p w14:paraId="53F0B0E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53C0099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установленным параметрам и допустимости </w:t>
      </w:r>
    </w:p>
    <w:p w14:paraId="093D4ED0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объекта индивидуального </w:t>
      </w:r>
    </w:p>
    <w:p w14:paraId="10052A5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313584C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земельном </w:t>
      </w:r>
      <w:proofErr w:type="gramStart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участке  на</w:t>
      </w:r>
      <w:proofErr w:type="gramEnd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(межселенной) </w:t>
      </w:r>
    </w:p>
    <w:p w14:paraId="6D346D5C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«Нижнеилимский район»</w:t>
      </w:r>
    </w:p>
    <w:p w14:paraId="0F5447CE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bookmarkEnd w:id="2"/>
    <w:p w14:paraId="2F53542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первого заместителя Правительства Иркутской области от 10.06.2022 года 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 от 29.12.2004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190-ФЗ,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222655">
        <w:rPr>
          <w:rFonts w:ascii="Calibri" w:eastAsia="Calibri" w:hAnsi="Calibri" w:cs="Times New Roman"/>
        </w:rPr>
        <w:t xml:space="preserve">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19.09.2018 г. № 591/</w:t>
      </w:r>
      <w:proofErr w:type="spellStart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Уставом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заключением № 14 от 12.12.2022 об экспертизе муниципального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2AD0E784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2B4E6A07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46556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809FD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</w:p>
    <w:p w14:paraId="21B4358F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 территории (межселенной)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(Приложение)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7722A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06.07.2020 №635 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>«Направление уведомления о соответствии</w:t>
      </w:r>
    </w:p>
    <w:p w14:paraId="1663661D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Pr="00222655">
        <w:rPr>
          <w:rFonts w:ascii="Times New Roman" w:eastAsia="Calibri" w:hAnsi="Times New Roman" w:cs="Times New Roman"/>
          <w:sz w:val="28"/>
          <w:szCs w:val="28"/>
        </w:rPr>
        <w:t>межселенной территории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22265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14:paraId="7E512A7E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2226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14:paraId="0AD81A50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 момента опубликования.</w:t>
      </w:r>
    </w:p>
    <w:p w14:paraId="1F763054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222655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1428C203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7AA7A91B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F5D9C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6D342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4C635D8C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08A425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8DE29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3A180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B819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B86C9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D29E1AD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AC36C03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613717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2F52C9C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2BD4E0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367A8A7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ABDF266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040903D5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8E4AE8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807B0E8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4A1A7B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5022D01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F857154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D5987F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EC30B7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9AC4B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7A8CEF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Рассылка: в дело-2, отдел АиГ-2, юридический отдел, пресс-служба</w:t>
      </w:r>
    </w:p>
    <w:p w14:paraId="677D737B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Н.Н. Зеленина</w:t>
      </w:r>
    </w:p>
    <w:p w14:paraId="52C41A89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30652</w:t>
      </w:r>
      <w:bookmarkEnd w:id="0"/>
      <w:bookmarkEnd w:id="1"/>
    </w:p>
    <w:p w14:paraId="79210E41" w14:textId="77777777" w:rsidR="000A0BF8" w:rsidRDefault="000A0BF8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B37545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14:paraId="14AB11F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14:paraId="01DC85CD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>Нижнеилимского муниципального района</w:t>
      </w:r>
    </w:p>
    <w:p w14:paraId="0405B9E1" w14:textId="2197039C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 </w:t>
      </w:r>
      <w:r w:rsidR="00222655">
        <w:rPr>
          <w:rFonts w:ascii="Times New Roman" w:hAnsi="Times New Roman" w:cs="Times New Roman"/>
          <w:color w:val="000000"/>
        </w:rPr>
        <w:t>о</w:t>
      </w:r>
      <w:r w:rsidRPr="00AE0155">
        <w:rPr>
          <w:rFonts w:ascii="Times New Roman" w:hAnsi="Times New Roman" w:cs="Times New Roman"/>
          <w:color w:val="000000"/>
        </w:rPr>
        <w:t>т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30.12.2022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Pr="00AE0155">
        <w:rPr>
          <w:rFonts w:ascii="Times New Roman" w:hAnsi="Times New Roman" w:cs="Times New Roman"/>
          <w:color w:val="000000"/>
        </w:rPr>
        <w:t>№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1161</w:t>
      </w:r>
    </w:p>
    <w:p w14:paraId="6AB8AD40" w14:textId="77777777" w:rsidR="007D2220" w:rsidRPr="007D2220" w:rsidRDefault="007D2220" w:rsidP="007D2220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65CFB0" w14:textId="16781710" w:rsidR="00C90FE5" w:rsidRPr="00A35AD7" w:rsidRDefault="007D2220" w:rsidP="00313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дминистративный регламент предоставления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C90FE5"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</w:t>
      </w:r>
      <w:bookmarkStart w:id="3" w:name="_Hlk110240588"/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«Направление уведомления о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указанных в уведомлении о планируемом строительстве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параметров объекта индивидуального жилищного строительства или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садового дома установленным параметрам и допустимости размещения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земельном участке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</w:t>
      </w:r>
      <w:r w:rsidR="009336E6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(межселенной)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«Нижнеилимский район»</w:t>
      </w:r>
      <w:bookmarkEnd w:id="3"/>
    </w:p>
    <w:p w14:paraId="5306ABB8" w14:textId="6D96BB20" w:rsidR="00C90FE5" w:rsidRPr="00A35AD7" w:rsidRDefault="00C90FE5" w:rsidP="00C90F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99"/>
        <w:gridCol w:w="994"/>
      </w:tblGrid>
      <w:tr w:rsidR="00C90FE5" w:rsidRPr="00A35AD7" w14:paraId="0DE9E00F" w14:textId="77777777" w:rsidTr="00222655">
        <w:trPr>
          <w:trHeight w:val="223"/>
        </w:trPr>
        <w:tc>
          <w:tcPr>
            <w:tcW w:w="8499" w:type="dxa"/>
          </w:tcPr>
          <w:p w14:paraId="60EE2908" w14:textId="4409EC68" w:rsidR="00C90FE5" w:rsidRPr="00A35AD7" w:rsidRDefault="0043692F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994" w:type="dxa"/>
          </w:tcPr>
          <w:p w14:paraId="2BA90321" w14:textId="13448C4F" w:rsidR="00C90FE5" w:rsidRPr="00A35AD7" w:rsidRDefault="0049111C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111C" w:rsidRPr="00A35AD7" w14:paraId="006B7319" w14:textId="77777777" w:rsidTr="00222655">
        <w:trPr>
          <w:trHeight w:val="408"/>
        </w:trPr>
        <w:tc>
          <w:tcPr>
            <w:tcW w:w="8499" w:type="dxa"/>
          </w:tcPr>
          <w:p w14:paraId="00BF293D" w14:textId="7C181C7D" w:rsidR="0049111C" w:rsidRPr="00A35AD7" w:rsidRDefault="0049111C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I. Общие положения </w:t>
            </w:r>
          </w:p>
        </w:tc>
        <w:tc>
          <w:tcPr>
            <w:tcW w:w="994" w:type="dxa"/>
          </w:tcPr>
          <w:p w14:paraId="409DCA6C" w14:textId="5C23C860" w:rsidR="0049111C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3FA8B23D" w14:textId="77777777" w:rsidTr="00222655">
        <w:tc>
          <w:tcPr>
            <w:tcW w:w="8499" w:type="dxa"/>
          </w:tcPr>
          <w:p w14:paraId="60455579" w14:textId="7EEBD8FF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II. Стандарт предоставления муниципальной услуги</w:t>
            </w:r>
          </w:p>
        </w:tc>
        <w:tc>
          <w:tcPr>
            <w:tcW w:w="994" w:type="dxa"/>
          </w:tcPr>
          <w:p w14:paraId="5EECDB5F" w14:textId="7A30AC97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0FE5" w:rsidRPr="00A35AD7" w14:paraId="0E1AA93D" w14:textId="77777777" w:rsidTr="00222655">
        <w:tc>
          <w:tcPr>
            <w:tcW w:w="8499" w:type="dxa"/>
          </w:tcPr>
          <w:p w14:paraId="45CAA920" w14:textId="093BA0F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III. Состав, последовательность и сроки выполнения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административных процедур (действий), требования к порядку их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4" w:type="dxa"/>
          </w:tcPr>
          <w:p w14:paraId="19E3B40E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6F7BC" w14:textId="7262D5F7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90FE5" w:rsidRPr="00A35AD7" w14:paraId="3B57689A" w14:textId="77777777" w:rsidTr="00222655">
        <w:tc>
          <w:tcPr>
            <w:tcW w:w="8499" w:type="dxa"/>
          </w:tcPr>
          <w:p w14:paraId="2FDB36A5" w14:textId="009C75DC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IV. Формы контроля за исполнением административного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994" w:type="dxa"/>
          </w:tcPr>
          <w:p w14:paraId="6FFE17AD" w14:textId="498AB1DA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C153D" w14:textId="180D1494" w:rsidR="00C90FE5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25AFE365" w14:textId="77777777" w:rsidTr="00222655">
        <w:tc>
          <w:tcPr>
            <w:tcW w:w="8499" w:type="dxa"/>
          </w:tcPr>
          <w:p w14:paraId="2354B291" w14:textId="55002BA5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V. Досудебный (внесудебный) порядок обжалования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решений и действий (бездействия) органа, предоставляющего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муниципальную услугу, а также их должностных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лиц, муниципальных служащих</w:t>
            </w:r>
          </w:p>
        </w:tc>
        <w:tc>
          <w:tcPr>
            <w:tcW w:w="994" w:type="dxa"/>
          </w:tcPr>
          <w:p w14:paraId="6EE4C118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8A0B8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31742" w14:textId="1293016B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90FE5" w:rsidRPr="00A35AD7" w14:paraId="3A2B1768" w14:textId="77777777" w:rsidTr="00222655">
        <w:tc>
          <w:tcPr>
            <w:tcW w:w="8499" w:type="dxa"/>
          </w:tcPr>
          <w:p w14:paraId="67B357CF" w14:textId="7903342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VI. Особенности выполнения административных процедур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(действий) в многофункциональных центрах предоставления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и муниципальных услуг</w:t>
            </w:r>
          </w:p>
        </w:tc>
        <w:tc>
          <w:tcPr>
            <w:tcW w:w="994" w:type="dxa"/>
          </w:tcPr>
          <w:p w14:paraId="1BB3DB8F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3C80EE" w14:textId="18814002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90FE5" w:rsidRPr="00A35AD7" w14:paraId="7F316B39" w14:textId="77777777" w:rsidTr="00222655">
        <w:tc>
          <w:tcPr>
            <w:tcW w:w="8499" w:type="dxa"/>
          </w:tcPr>
          <w:p w14:paraId="6E8453A7" w14:textId="10FBCCD2" w:rsidR="00C90FE5" w:rsidRPr="00A35AD7" w:rsidRDefault="006932AD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1. Форма решения об отказе в приеме документов</w:t>
            </w:r>
          </w:p>
        </w:tc>
        <w:tc>
          <w:tcPr>
            <w:tcW w:w="994" w:type="dxa"/>
          </w:tcPr>
          <w:p w14:paraId="658A216E" w14:textId="14E5B0EB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932AD" w:rsidRPr="00A35AD7" w14:paraId="0461DD74" w14:textId="77777777" w:rsidTr="00222655">
        <w:tc>
          <w:tcPr>
            <w:tcW w:w="8499" w:type="dxa"/>
          </w:tcPr>
          <w:p w14:paraId="469D42C4" w14:textId="4CE4FDD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2. Форма заявления об исправлении допущенных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опечаток и ошибок в уведомлении о соответствии указанных в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561C6843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5206E0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E6A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6664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72136" w14:textId="641CC28E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2AD" w:rsidRPr="00A35AD7" w14:paraId="3E896B67" w14:textId="77777777" w:rsidTr="00222655">
        <w:tc>
          <w:tcPr>
            <w:tcW w:w="8499" w:type="dxa"/>
          </w:tcPr>
          <w:p w14:paraId="19C9BE15" w14:textId="3659A8CE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3. Форма решения об отказе во внесении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B025866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DFF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DEB51" w14:textId="0D7BF199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932AD" w:rsidRPr="00A35AD7" w14:paraId="1AB2FA1D" w14:textId="77777777" w:rsidTr="00222655">
        <w:tc>
          <w:tcPr>
            <w:tcW w:w="8499" w:type="dxa"/>
          </w:tcPr>
          <w:p w14:paraId="6AC1529D" w14:textId="2DCA0C14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4. Форма заявления о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986CB6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DBE5D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B1266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148D2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5F6FE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82492" w14:textId="671DC998" w:rsidR="006932AD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0C52D99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A12C1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B43C1" w14:textId="6172F5BC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2AD" w:rsidRPr="00A35AD7" w14:paraId="70809457" w14:textId="77777777" w:rsidTr="00222655">
        <w:tc>
          <w:tcPr>
            <w:tcW w:w="8499" w:type="dxa"/>
          </w:tcPr>
          <w:p w14:paraId="12FE1F15" w14:textId="5CFA870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5. Форма решения об отказе в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3F865A7C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3BB91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50F85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62116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FB15D0" w14:textId="609D1C62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932AD" w:rsidRPr="00A35AD7" w14:paraId="4BFC4519" w14:textId="77777777" w:rsidTr="00222655">
        <w:tc>
          <w:tcPr>
            <w:tcW w:w="8499" w:type="dxa"/>
          </w:tcPr>
          <w:p w14:paraId="6A398910" w14:textId="52F0EB1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6. Состав, последовательность и сроки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 административных процедур (действий) при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муниципальной услуги</w:t>
            </w:r>
          </w:p>
        </w:tc>
        <w:tc>
          <w:tcPr>
            <w:tcW w:w="994" w:type="dxa"/>
          </w:tcPr>
          <w:p w14:paraId="30F79B70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4C08D9" w14:textId="1B4D2C40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</w:t>
            </w:r>
          </w:p>
        </w:tc>
      </w:tr>
    </w:tbl>
    <w:p w14:paraId="64E10DD0" w14:textId="1713E9A0" w:rsidR="007D2220" w:rsidRPr="00A35AD7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71F663FB" w14:textId="77777777" w:rsidR="00744FA1" w:rsidRPr="00A35AD7" w:rsidRDefault="00744FA1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41DD86" w14:textId="294854FB" w:rsidR="007D2220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56F0E571" w14:textId="77777777" w:rsidR="00A35AD7" w:rsidRPr="00A35AD7" w:rsidRDefault="00A35AD7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0305F7" w14:textId="0502215E" w:rsidR="002467C0" w:rsidRDefault="007D2220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муниципальной услуги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</w:t>
      </w:r>
      <w:r w:rsidR="008E3F48" w:rsidRPr="00A35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услуги «Направление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указанных в уведомлении о планируемом строительстве или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GoBack"/>
      <w:bookmarkEnd w:id="4"/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Административный регламент)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разработан в целях повышения качества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 доступности предоставления муниципальной услуги,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</w:t>
      </w:r>
      <w:r w:rsidR="00CB60C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сроки, порядок и последовательность административных процедур при предоставлении администрацией Нижнеилимского муниципального района (далее - Администрация) муниципальной услуги о направлении </w:t>
      </w:r>
      <w:r w:rsidR="00CB60C3" w:rsidRPr="00A35AD7">
        <w:rPr>
          <w:rFonts w:ascii="Times New Roman" w:hAnsi="Times New Roman" w:cs="Times New Roman"/>
          <w:kern w:val="36"/>
          <w:sz w:val="24"/>
          <w:szCs w:val="24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="00CB60C3" w:rsidRPr="00A35AD7">
        <w:rPr>
          <w:rFonts w:ascii="Times New Roman" w:hAnsi="Times New Roman" w:cs="Times New Roman"/>
          <w:sz w:val="24"/>
          <w:szCs w:val="24"/>
        </w:rPr>
        <w:t>межселенной территории муниципального образования «Нижнеилимский район».</w:t>
      </w:r>
    </w:p>
    <w:p w14:paraId="45169865" w14:textId="77777777" w:rsidR="00A35AD7" w:rsidRPr="00A35AD7" w:rsidRDefault="00A35AD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2C419" w14:textId="2AB8C1B2" w:rsidR="00201C37" w:rsidRDefault="00C90FE5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14:paraId="0CEBA049" w14:textId="77777777" w:rsidR="00A35AD7" w:rsidRPr="00A35AD7" w:rsidRDefault="00A35AD7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82C57" w14:textId="4670C319" w:rsidR="00CB60C3" w:rsidRPr="00A35AD7" w:rsidRDefault="00A35AD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05EB5" w:rsidRPr="00A35AD7">
        <w:rPr>
          <w:rFonts w:ascii="Times New Roman" w:hAnsi="Times New Roman" w:cs="Times New Roman"/>
          <w:kern w:val="2"/>
          <w:sz w:val="24"/>
          <w:szCs w:val="24"/>
        </w:rPr>
        <w:t>Заявителями на предоставление муниципальной услуги являются физические лица, юридические лица, являющиеся застройщиками в соответствии с градостроительным законодательством Российской Федерации (далее – заявители).</w:t>
      </w:r>
    </w:p>
    <w:p w14:paraId="53917174" w14:textId="3EDC335D" w:rsidR="00304AC9" w:rsidRPr="00A35AD7" w:rsidRDefault="007D2220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1.3. Интересы заявителей, указанных в пункте 1.2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могут представлять лица, обладающие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соответствующими полномочиями (далее – представитель).</w:t>
      </w:r>
    </w:p>
    <w:p w14:paraId="20AB5400" w14:textId="77777777" w:rsidR="00304AC9" w:rsidRPr="00A35AD7" w:rsidRDefault="00304AC9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CEDAD" w14:textId="0E8B6877" w:rsidR="002D2B22" w:rsidRPr="00A35AD7" w:rsidRDefault="00C90FE5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201C3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52FAF38E" w14:textId="77777777" w:rsidR="005511E4" w:rsidRPr="00A35AD7" w:rsidRDefault="005511E4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45989" w14:textId="0103FF4B" w:rsidR="002D2B22" w:rsidRPr="00A35AD7" w:rsidRDefault="007D22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5068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порядке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осуществляется:</w:t>
      </w:r>
    </w:p>
    <w:p w14:paraId="124822BF" w14:textId="6380D2F6" w:rsidR="00CB60C3" w:rsidRPr="00A35AD7" w:rsidRDefault="002D2B22" w:rsidP="00CB60C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личном приеме заявителя в отдел архитектуры и градостроительства (кабинет 116) администрацию Нижнеилимского муниципального района (далее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в многофункциональном центре предоставления муниципальных услуг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многофункциональный центр)</w:t>
      </w:r>
      <w:r w:rsidR="0030711D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748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если заключено соглашение между многофункциональным центром и администрацией Нижнеилимского муниципального района.</w:t>
      </w:r>
    </w:p>
    <w:p w14:paraId="7469BBD8" w14:textId="3F7062D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="0099203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в уполномоченном органе или многофункциональном центре; </w:t>
      </w:r>
    </w:p>
    <w:p w14:paraId="17585218" w14:textId="4133DCD7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письменно, в том числе посредством электронной почты, факсимильной связи; </w:t>
      </w:r>
    </w:p>
    <w:p w14:paraId="325229AD" w14:textId="75BBD052" w:rsidR="00CB60C3" w:rsidRPr="00A35AD7" w:rsidRDefault="00A35AD7" w:rsidP="00A35AD7">
      <w:pPr>
        <w:spacing w:after="2" w:line="248" w:lineRule="auto"/>
        <w:ind w:left="709"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в открытой и доступной форме информации: </w:t>
      </w:r>
    </w:p>
    <w:p w14:paraId="1A8BF985" w14:textId="6586736E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5" w:name="_Hlk109374319"/>
      <w:proofErr w:type="gramStart"/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</w:p>
    <w:p w14:paraId="7B7C6FB3" w14:textId="02BE421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(https://www.gosuslugi.ru/) (далее – Единый портал); </w:t>
      </w:r>
    </w:p>
    <w:p w14:paraId="6FD62F4B" w14:textId="72073F7D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р://38.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gosuslugi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региональный портал); </w:t>
      </w:r>
    </w:p>
    <w:p w14:paraId="06E14776" w14:textId="06F1DF5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nilim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irkobl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bookmarkEnd w:id="5"/>
    <w:p w14:paraId="0B7F2D0C" w14:textId="1B1B9A4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размещения информации на стендах, расположенных в помещениях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Нижнеилимского муниципального района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занимаемых уполномоченным органом или многофункционального центра. </w:t>
      </w:r>
    </w:p>
    <w:p w14:paraId="14F20FC1" w14:textId="1533653D" w:rsidR="007E1628" w:rsidRPr="00A35AD7" w:rsidRDefault="00CB60C3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1.5. Информирование осуществляется по вопросам, касающимся: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t>способов подачи уведомления о планируемом строительстве или</w:t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7F2DD6AB" w14:textId="60180EC4" w:rsidR="006932AD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и многофункциональн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обращение в которые необходимо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</w:t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18A57ABD" w14:textId="68E29ED3" w:rsidR="00AE1930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4317FDB" w14:textId="7DABF21A" w:rsidR="00704A08" w:rsidRPr="00A35AD7" w:rsidRDefault="00AE1930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должностных лиц, и принимаемых ими решений при предоставлении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74A53B2D" w14:textId="3657FA0B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бесплатно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BD8C85" w14:textId="1EF9D458" w:rsidR="00201C37" w:rsidRPr="00A35AD7" w:rsidRDefault="002D2B22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6" w:name="_Hlk110524929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работник многофункционального центра,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осуществляющий консультирование, подробно и в вежливой (корректной) форме</w:t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информирует обратившихся по интересующим вопросам.</w:t>
      </w:r>
    </w:p>
    <w:p w14:paraId="66BA83B5" w14:textId="3A2FB914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органа, в который позвонил Заявитель, фамилии, имени, отчества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(последнее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 и должности специалиста, принявшего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звонок.</w:t>
      </w:r>
    </w:p>
    <w:p w14:paraId="2C501DC4" w14:textId="0BDC7D99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может самостоятельно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должностное лицо или же обратившемуся лицу должен быть сообщен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номер, по которому можно будет получить необходимую информацию</w:t>
      </w:r>
    </w:p>
    <w:p w14:paraId="366095F1" w14:textId="08EBEA4E" w:rsidR="00201C37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один из следующих вариантов дальнейших действий: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изложить обращение в письменной форме</w:t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39EAF81C" w14:textId="472E917B" w:rsidR="00DF1D89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вправе осуществлять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информирование, выходящее за рамки стандартных процедур и условий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и влияющее прямо или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косвенно на принимаемое решение.</w:t>
      </w:r>
    </w:p>
    <w:p w14:paraId="1CA7C4AF" w14:textId="77777777" w:rsidR="00704A08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1725C9D" w14:textId="3D270732" w:rsidR="00704A08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граждан.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2B22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органа, ответственный за предоставление муниципальной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подробно в письменной форме разъясняет гражданину сведения по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вопросам, указанным в пункте 1.5. настоящего Административного регламента в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 законом от 2 мая 2006 г. № 59-ФЗ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«О порядке рассмотрения обращений граждан Российской Федерации» (далее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59-ФЗ).</w:t>
      </w:r>
    </w:p>
    <w:p w14:paraId="6F389BCB" w14:textId="762654B6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1.8. На Едином портале размещаются сведения, предусмотренные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Положением о федеральной государственной информационной системе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«Федеральный реестр государственных и муниципальных услуг (функций)»,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утвержденным постановлением Правительства Российской Федерации от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№ 861.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182AAD" w14:textId="77777777" w:rsid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осуществляется без выполнения заявителем каких-либо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которого на технические средства заявителя требует заключения лицензионного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иного соглашения с правообладателем программного обеспечения,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платы, регистрацию или авторизацию заявителя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предоставление им персональных данных.</w:t>
      </w:r>
    </w:p>
    <w:p w14:paraId="0FCF1C18" w14:textId="7029EA0A" w:rsidR="00704A08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1.9. На официальном сайте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на стендах в местах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и в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 размещается следующая справочная информация:</w:t>
      </w:r>
    </w:p>
    <w:p w14:paraId="7E3770DA" w14:textId="45266A2E" w:rsidR="006932AD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многофункциональн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B4CA0" w14:textId="0232AB6B" w:rsidR="00304AC9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67883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числе номер телефона-автоинформатора (при наличии);</w:t>
      </w:r>
    </w:p>
    <w:p w14:paraId="6549BFE5" w14:textId="77777777" w:rsid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обратной связи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в сети «Интернет».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 залах ожидания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размещаются нормативные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требованию заявителя предоставляются ему для ознакомления.</w:t>
      </w:r>
    </w:p>
    <w:p w14:paraId="5212A437" w14:textId="5F921E59" w:rsidR="00201C37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на информационных стендах в помещении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осуществляется в соответствии с соглашением,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 учетом требований к информированию, установленных Административным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14:paraId="135CE798" w14:textId="03A324B6" w:rsidR="002D2B22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1.12. Информация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о результатах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 может быть получена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заявителем (его представителем) в личном кабинете на Едином портале,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 портале, а также в соответствующем структурном подразделении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6CF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при обращении заявителя лично, по телефону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электронной почты.</w:t>
      </w:r>
      <w:bookmarkEnd w:id="6"/>
    </w:p>
    <w:p w14:paraId="24C40E92" w14:textId="77777777" w:rsidR="00A35AD7" w:rsidRPr="00A35AD7" w:rsidRDefault="00A35AD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E18CB" w14:textId="658B2C2A" w:rsidR="00201C37" w:rsidRPr="00A35AD7" w:rsidRDefault="00C90FE5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1052503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14:paraId="272A243F" w14:textId="77777777" w:rsidR="0030711D" w:rsidRPr="00A35AD7" w:rsidRDefault="0030711D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1112C" w14:textId="77777777" w:rsidR="00604160" w:rsidRPr="00A35AD7" w:rsidRDefault="00201C3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Глава 4.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  <w:bookmarkEnd w:id="7"/>
    </w:p>
    <w:p w14:paraId="6ED0DFC7" w14:textId="6B2B21ED" w:rsidR="00A35AD7" w:rsidRDefault="00C90FE5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 - 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параметрам и (или) недопустимости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участке) (далее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- услуга).</w:t>
      </w:r>
    </w:p>
    <w:p w14:paraId="6BEC8159" w14:textId="77777777" w:rsidR="00A35AD7" w:rsidRDefault="00A35AD7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Hlk110583257"/>
    </w:p>
    <w:p w14:paraId="07EA4F13" w14:textId="5E25D1BF" w:rsidR="00297DF4" w:rsidRPr="00A35AD7" w:rsidRDefault="00C90FE5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 государственной власти, органа местного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самоуправления (организации), предоставляющего муниципальную услугу</w:t>
      </w:r>
    </w:p>
    <w:p w14:paraId="4CE8D86E" w14:textId="77777777" w:rsidR="008E3F48" w:rsidRPr="00A35AD7" w:rsidRDefault="008E3F48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A8AC16" w14:textId="2A100BDC" w:rsidR="00B415F3" w:rsidRPr="00A35AD7" w:rsidRDefault="00297DF4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8E3F48" w:rsidRPr="00A35AD7">
        <w:rPr>
          <w:rFonts w:ascii="Times New Roman" w:hAnsi="Times New Roman" w:cs="Times New Roman"/>
          <w:sz w:val="24"/>
          <w:szCs w:val="24"/>
        </w:rPr>
        <w:t xml:space="preserve">2.2. </w:t>
      </w:r>
      <w:r w:rsidRPr="00A35AD7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предоставляющим муниципальную услугу, является администрация Нижнеилимского муниципального района (далее - Администрация) в лице отдела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и градостроительства (уполномоченный орган).</w:t>
      </w:r>
    </w:p>
    <w:p w14:paraId="69D1A5B5" w14:textId="378E4A86" w:rsidR="00304AC9" w:rsidRPr="00A35AD7" w:rsidRDefault="00201C37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7DF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Состав заявителей.</w:t>
      </w:r>
    </w:p>
    <w:p w14:paraId="01B8D352" w14:textId="77777777" w:rsidR="00297DF4" w:rsidRPr="00A35AD7" w:rsidRDefault="00304AC9" w:rsidP="00B41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Заявителями при обращении за получением услуги являются застройщики.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получением услуги через представителя.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Полномочия представителя, выступающего от имени заявителя, подтверждаются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доверенностью, оформленной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64DCA805" w14:textId="1982423A" w:rsidR="00297DF4" w:rsidRPr="00A35AD7" w:rsidRDefault="00C90FE5" w:rsidP="00B415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</w:t>
      </w:r>
      <w:r w:rsidR="00304AC9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7A8FB78" w14:textId="67B6E2CB" w:rsidR="00AC4602" w:rsidRPr="00A35AD7" w:rsidRDefault="00C90FE5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AC9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законодательством.</w:t>
      </w:r>
    </w:p>
    <w:p w14:paraId="48C3D6F3" w14:textId="439DD85D" w:rsidR="00AC4602" w:rsidRPr="00A35AD7" w:rsidRDefault="000238C4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14:paraId="1C1A1680" w14:textId="3BAD7CC0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>а)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 Конституция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14:paraId="2FDDE765" w14:textId="38053ACC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б)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9" w:history="1">
        <w:r w:rsidRPr="00A35AD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6F02DEB0" w14:textId="0997A706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5C25ED56" w14:textId="19EF396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г)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360EEF8F" w14:textId="097A861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д)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76090954" w14:textId="3C77712E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AD7">
        <w:rPr>
          <w:rFonts w:ascii="Times New Roman" w:hAnsi="Times New Roman" w:cs="Times New Roman"/>
          <w:sz w:val="24"/>
          <w:szCs w:val="24"/>
        </w:rPr>
        <w:t xml:space="preserve">е)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Распоряжение</w:t>
      </w:r>
      <w:proofErr w:type="gramEnd"/>
      <w:r w:rsidRPr="00A35AD7">
        <w:rPr>
          <w:rFonts w:ascii="Times New Roman" w:hAnsi="Times New Roman" w:cs="Times New Roman"/>
          <w:sz w:val="24"/>
          <w:szCs w:val="24"/>
        </w:rPr>
        <w:t xml:space="preserve">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самоуправления»;</w:t>
      </w:r>
    </w:p>
    <w:p w14:paraId="53B7C730" w14:textId="705699D2" w:rsidR="00AC4602" w:rsidRPr="00A35AD7" w:rsidRDefault="00AC4602" w:rsidP="00AC4602">
      <w:pPr>
        <w:pStyle w:val="a5"/>
        <w:spacing w:after="0"/>
        <w:rPr>
          <w:lang w:val="ru-RU"/>
        </w:rPr>
      </w:pPr>
      <w:r w:rsidRPr="00A35AD7">
        <w:rPr>
          <w:lang w:val="ru-RU"/>
        </w:rPr>
        <w:tab/>
        <w:t>ж) Устав муниципального образования «Нижнеилимский район» («Вестник Думы и администрации Нижнеилимского муниципального района»,</w:t>
      </w:r>
      <w:r w:rsidR="006F26CF" w:rsidRPr="00A35AD7">
        <w:rPr>
          <w:lang w:val="ru-RU"/>
        </w:rPr>
        <w:t xml:space="preserve"> </w:t>
      </w:r>
      <w:r w:rsidRPr="00A35AD7">
        <w:rPr>
          <w:lang w:val="ru-RU"/>
        </w:rPr>
        <w:t>№35,16.11.2007);</w:t>
      </w:r>
    </w:p>
    <w:p w14:paraId="26025673" w14:textId="0456664F" w:rsidR="00005EB5" w:rsidRPr="00A35AD7" w:rsidRDefault="00AC4602" w:rsidP="0000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Нижнеилимского муниципального района от 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отделе архитектуры и градостроительства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Нижнеилимского муниципального района».</w:t>
      </w:r>
    </w:p>
    <w:p w14:paraId="4D54722C" w14:textId="6A50D010" w:rsidR="00AC4602" w:rsidRPr="00A35AD7" w:rsidRDefault="00005EB5" w:rsidP="00AC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и) Решение Думы Нижнеилимского муниципального района от 30.08.2012г. №231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«Нижнеилимский район» и предоставляются организациями, участвующими в предоставлении муниципальных услуг, и порядка определения  размера платы за их оказание»</w:t>
      </w:r>
      <w:r w:rsidR="00AC4602" w:rsidRPr="00A35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("Вестник Думы и Администрации Нижнеилимского муниципального района", N 35 (280), 10.09.2012);</w:t>
      </w:r>
    </w:p>
    <w:p w14:paraId="152ABD68" w14:textId="353367C3" w:rsidR="00B67DD3" w:rsidRPr="00A35AD7" w:rsidRDefault="00C90FE5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 с нормативными правовыми актами для предоставления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и услуг, которые являются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необходимыми и обязательными для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подлежащих представлению заявителем, способы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представления</w:t>
      </w:r>
    </w:p>
    <w:p w14:paraId="592DCBFB" w14:textId="1A0495EB" w:rsidR="00005EB5" w:rsidRPr="00A35AD7" w:rsidRDefault="00C90FE5" w:rsidP="00B67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2.4. Заявитель или его представитель представляет в уполномоченны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й орган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планируемом строительстве, уведомление об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изменении параметров по формам,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 федеральным органом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="00DE0D8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одним из следующих способов:</w:t>
      </w:r>
    </w:p>
    <w:p w14:paraId="16860BFE" w14:textId="77777777" w:rsid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в электронной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форме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федеральной государственной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информационной системы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Единый портал), регионального портала государственных и муниципальных услуг (функций), являющегося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информационной Иркутской области (далее - региональный портал).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и прилагаемых к ним документов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указанным способом заявитель или его представитель, прошедшие процедуры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регистрации, идентификации и аутентификации с использованием федеральной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идентификации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аутентификации в инфраструктуре, обеспечивающей информационно-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технологическое взаимодействие информационных систем, используемых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в электронной форме»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ЕСИА) или иных государственных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государственные информационные системы в установленном Правительством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порядке обеспечивают взаимодействие с ЕСИА,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условии совпадения сведений о физическом лице в указанных информационных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системах, заполняют формы указанных уведомлений с использованием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интерактивной формы в электронном виде.</w:t>
      </w:r>
    </w:p>
    <w:p w14:paraId="6F208BB0" w14:textId="5C2D628F" w:rsidR="00AC4602" w:rsidRP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направляется заявителем или его представителем вместе с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прикрепленными электронными документами, указанными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пункта 2.8 настоящего Административного регламента. Уведомление 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уведомление об изменении параметров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подписывается заявителем или его представителем, уполномоченным на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подписание таких уведомлений, простой электронной подписью, либо усиленной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подписью, либо усиленной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неквалифицированной подписью, сертификат ключа проверки которой создан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используется в инфраструктуре, обеспечивающей информационно-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государственных и муниципальных услуг в электронной форме,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средств удостоверяющего центра, имеющих подтверждение соответствия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федеральным органом исполнительной власти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области обеспечения безопасности в соответствии с частью 5 статьи 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электронной подписи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при наличии у владельца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сертификата ключа проверки ключа простой электронной подписи, выданного 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 личном приеме в соответствии с Правилами использования простой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обращении за получением муниципальных услуг, утвержденными постановлением Правительства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25 января 2013 г. № 33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использовании простой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при оказании 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Правилами определения видов электронной подписи, использование которых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услуг, утвержденными постановлением Правительства Российской Федерации от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25 июня 2012 г. № 634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 видах электронной подписи, использование которых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усиленная неквалифицированная электронная подпись).</w:t>
      </w:r>
    </w:p>
    <w:p w14:paraId="5C5AD211" w14:textId="0EA4BACD" w:rsidR="002A7F4E" w:rsidRP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услуги заявителю или его представителю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обеспечивается в многофункциональных центрах доступ к Единому порталу,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региональному порталу в соответствии с постановлением Правительства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22 декабря 2012 г. № 1376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деятельности многофункциональных центров предоставления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C533F" w14:textId="77777777" w:rsid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бумажном носителе посредством обращения в уполномоченный орган через многофункциональный центр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соглашением о взаимодействии между многофункциональным центром и администрацией Нижнеилимского муниципального района, заключенным в соответствии с постановлением Правительства Российской Федерации от 27 сентября 2011 г. № 797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самоуправления».</w:t>
      </w:r>
    </w:p>
    <w:p w14:paraId="29FD406A" w14:textId="76768EAC" w:rsidR="00604160" w:rsidRP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</w:t>
      </w:r>
      <w:r w:rsidR="00BB612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в многофункциональных центрах,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особенности предоставления муниципальной услуги по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 в электронной форме</w:t>
      </w:r>
    </w:p>
    <w:p w14:paraId="27E204B6" w14:textId="77777777" w:rsid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2.5. Документы, прилагаемые заявителем к уведомлению о планируемом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уведомлению об изменении параметров, представляемые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форме, направляются в следующих форматах:</w:t>
      </w:r>
    </w:p>
    <w:p w14:paraId="779DFAFC" w14:textId="24DB7B62" w:rsidR="002D2B22" w:rsidRPr="00A35AD7" w:rsidRDefault="002D2B22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в отношении которых утверждены формы 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по формированию электронных документов в виде файлов в формате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643F1" w14:textId="77777777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 включающим формулы;</w:t>
      </w:r>
    </w:p>
    <w:p w14:paraId="1457D97E" w14:textId="119154CD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том числе включающих формулы и (или) графические изображения, а также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 с графическим содержанием;</w:t>
      </w:r>
    </w:p>
    <w:p w14:paraId="3A76A578" w14:textId="77777777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подписи.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2.6. В случае если оригиналы документов, прилагаемых к уведомлению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уведомлению об изменении параметров, выданы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подписаны уполномоченным органом на бумажном носителе, допускается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таких документов, представляемых в электронной форме, путем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сканирования непосредственно с оригинала документа (использование копий не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допускается), которое осуществляется с сохранением ориентации оригинала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в разрешении 300 - 500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подлинности (графической подписи лица, печати, углового</w:t>
      </w:r>
    </w:p>
    <w:p w14:paraId="1F554B20" w14:textId="77777777" w:rsid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штампа бланка), с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использованием следующих режимов:</w:t>
      </w:r>
    </w:p>
    <w:p w14:paraId="4DFCE2FC" w14:textId="262FC3CC" w:rsidR="00537105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а)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черно-белый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отсутствии в документе графических изображений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(или) цветного текста);</w:t>
      </w:r>
    </w:p>
    <w:p w14:paraId="71F8EE11" w14:textId="629A734B" w:rsidR="005044BA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оттенки серого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в документе графических изображений,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отличных от цветного графического изображения);</w:t>
      </w:r>
    </w:p>
    <w:p w14:paraId="24F770FB" w14:textId="77777777" w:rsid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цветной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режим полной цветопередачи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(при наличии в документе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текста).</w:t>
      </w:r>
    </w:p>
    <w:p w14:paraId="57872781" w14:textId="43B61185" w:rsidR="005044BA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 которых содержит текстовую и (или) графическую информацию.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2.7. Документы, прилагаемые заявителем к уведомлению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уведомлению об изменении параметров, представляемые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форме, должны обеспечивать возможность идентифицировать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 и количество листов в документе.</w:t>
      </w:r>
    </w:p>
    <w:p w14:paraId="0BEF5C73" w14:textId="2AF36FCA" w:rsidR="00BB6120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документов, необходимых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услуги, подлежащих представлению заявителем самостоятельно: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8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планируемом строительстве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уведомление об изменении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В случае их представления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указанные уведомления заполняются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путем внесения соответствующих сведений в интерактивную форму на Едином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портале, региональном портале c представлением схематичного изображения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планируемого к строительству или реконструкции объекта капитального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на земельном участке;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документ, удостоверяющий личность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 или представителя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случае представления уведомления о планируемом строительстве,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прилагаемых к ним документов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личного обращения в уполномоченный орган, в том числе через многофункциональный центр. </w:t>
      </w:r>
    </w:p>
    <w:p w14:paraId="4AA33708" w14:textId="6D3083E3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случае представления документов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представление указанного документа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 требуется;</w:t>
      </w:r>
    </w:p>
    <w:p w14:paraId="657A6A97" w14:textId="70595DF7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 документ, подтверждающий полномочия представителя заявителя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действовать от имени 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обращения за получением услуги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заявителя). В случае представления документов в электронной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форме посредством Единого портала, регионального портала в соответствии с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 Административного регламента указанный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документ, выданный заявителем, являющимся юридическим лицом,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удостоверяется усиленной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неквалифицированной электронной подписью правомочного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 такого юридического лица, а документ, выданный заявителем,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являющимся физическим лицом, - усиленной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подписью нотариуса;</w:t>
      </w:r>
    </w:p>
    <w:p w14:paraId="44F58A9A" w14:textId="77777777" w:rsidR="003859A9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правоустанавливающие документы на земельный участок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права на него не зарегистрированы в Едином государственном реестре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недвижимости;</w:t>
      </w:r>
    </w:p>
    <w:p w14:paraId="1D7E4C96" w14:textId="1AD317E1" w:rsidR="0021085B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заверенный перевод на русский язык документов о государственной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юридического лица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государства в случае, если застройщиком является иностранное юридическое лицо;</w:t>
      </w:r>
    </w:p>
    <w:p w14:paraId="60C304E5" w14:textId="612AA848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внешнего облика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 случае, если строительство или реконструкция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значения, за исключением случая, предусмотренного частью 5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14:paraId="21164D62" w14:textId="4BDD7FCD" w:rsidR="000238C4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включает в себя описание в текстовой форме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графическое описание. Описание внешнего облика объекта индивидуального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использованию строительные материалы, определяющие внешний облик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дома, а также описание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иных характеристик объекта индивидуального жилищного строительства или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требования к которым установлены градостроительным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регламентом в качестве требований к архитектурным решениям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капитального строительства. Графическое описание представляет собой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дома, включая фасады и конфигурацию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дома.</w:t>
      </w:r>
    </w:p>
    <w:p w14:paraId="07F8BD63" w14:textId="6C8623E7" w:rsidR="000238C4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государственной (муниципальной) услуги, которые находятся в распоряжении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 органов, органов местного самоуправления и иных органов,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</w:p>
    <w:p w14:paraId="46AE856B" w14:textId="426DC3AE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необходимых для предоставления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документов (их копий или сведений, содержащихся в них), которые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запрашиваются </w:t>
      </w:r>
      <w:r w:rsidR="005044BA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в порядке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информационного взаимодействия (в том числе с использованием единой системы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 и подключаемых к ней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региональных систем межведомственного электронного взаимодействия)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организациях,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и которые заявитель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вправе представить по собственной инициативе:</w:t>
      </w:r>
    </w:p>
    <w:p w14:paraId="1D16C460" w14:textId="6E40B270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сведения из Единого государственного реестра недвижимости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характеристиках и зарегистрированных правах на земельный участок;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сведения из Единого государственного реестра юридических лиц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обращении застройщика, являющегося юридическим лицом) или из Единого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государственного реестра индивидуальных предпринимателей (при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застройщика, являющегося индивидуальным предпринимателем);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органа исполнительной власти субъекта Российской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Федерации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уполномоченного в области охраны объектов культурного наследия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указанного описания внешнего облика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исторического поселения федерального или регионального значения.</w:t>
      </w:r>
    </w:p>
    <w:p w14:paraId="6C9976DA" w14:textId="646255CE" w:rsidR="003B294C" w:rsidRPr="00A35AD7" w:rsidRDefault="00C90FE5" w:rsidP="003B29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14:paraId="144480C9" w14:textId="770742C5" w:rsidR="0021085B" w:rsidRPr="00A35AD7" w:rsidRDefault="00C90FE5" w:rsidP="00E33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2.10. Регистрация уведомления о планируемом строительстве, уведомления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параметров, представленных заявителем указанными в пункте 2.4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способами в уполномоченный орган, осуществляется не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позднее одного рабочего дня, следующего за днем его поступления.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в электронной форме посредством Единого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портала, регионального портала вне рабочего времени уполномоченного органа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выходной,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нерабочий праздничный день днем поступления уведомления о планируемом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считается первый рабочий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день, следующий за днем представления заявителем указанного уведомления.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считается поступившим в уполномоченный орган со дня его регистрации.</w:t>
      </w:r>
    </w:p>
    <w:p w14:paraId="6CB25503" w14:textId="711C43CF" w:rsidR="0021085B" w:rsidRPr="00A35AD7" w:rsidRDefault="00C90FE5" w:rsidP="00E33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предоставлении муниципальной услуги, срок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приостановления предоставления муниципальной услуги,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6B1A2F9C" w14:textId="77777777" w:rsidR="00060C3E" w:rsidRPr="00A35AD7" w:rsidRDefault="00C90FE5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A35AD7">
        <w:rPr>
          <w:rFonts w:ascii="Times New Roman" w:hAnsi="Times New Roman" w:cs="Times New Roman"/>
          <w:color w:val="000000"/>
          <w:sz w:val="24"/>
          <w:szCs w:val="24"/>
        </w:rPr>
        <w:t>11.Срок</w:t>
      </w:r>
      <w:proofErr w:type="gramEnd"/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 составляет:</w:t>
      </w:r>
    </w:p>
    <w:p w14:paraId="4BA93F83" w14:textId="59647999" w:rsidR="00572287" w:rsidRPr="00A35AD7" w:rsidRDefault="00B4683D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семи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строительстве, уведомления об изменении параметров в 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за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исключением случая, предусмотренного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-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двадцати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случае, предусмотренном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Градостроительного кодекса Российской Федерации.</w:t>
      </w:r>
    </w:p>
    <w:p w14:paraId="25606A53" w14:textId="2B82B88C" w:rsidR="00572287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</w:t>
      </w:r>
    </w:p>
    <w:p w14:paraId="5EECF968" w14:textId="50EE9E3D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2.12. Оснований для приостановления предоставления услуги или отказа в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не предусмотрено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Основания для направления заявителю уведомления о несоответствии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 -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несоответствии) предусмотрены пунктом 2.20 настоящего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14:paraId="7389A89B" w14:textId="6D3959A8" w:rsidR="006120D2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приеме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документов,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</w:p>
    <w:p w14:paraId="20F64B94" w14:textId="19524929" w:rsidR="00060C3E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F05D62E" w14:textId="16D9148E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2.13. Исчерпывающий перечень оснований для отказа в приеме документов,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в пункте 2.8 настоящего Административного регламента, в том числе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представленных в электронной форме:</w:t>
      </w:r>
    </w:p>
    <w:p w14:paraId="496CF96F" w14:textId="77777777" w:rsid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представлено в орган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не входит предоставление услуги;</w:t>
      </w:r>
    </w:p>
    <w:p w14:paraId="1C0C0D51" w14:textId="74A9F2E2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представленные документы утратили силу на день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(документ, удостоверяющий личность; документ,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удостоверяющий полномочия представителя заявителя, в случае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указанным лицом);</w:t>
      </w:r>
    </w:p>
    <w:p w14:paraId="46E0C025" w14:textId="165E9980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 представленные документы содержат подчистки и исправления текста;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 представленные в электронной форме документы содержат повреждения,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получить информацию и сведения,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содержащиеся в документах;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параметров и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представлены в электронной форме с нарушением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пунктами 2.5 – 2.7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63C69123" w14:textId="77777777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е) выявлено несоблюдение установленных статьей 11 Федерального закона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"Об электронной подписи" условий признания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действительной в документах, представленных в электронной форме.</w:t>
      </w:r>
    </w:p>
    <w:p w14:paraId="44EB44DE" w14:textId="77777777" w:rsidR="006120D2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2.14.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оформляется по форме согласно</w:t>
      </w:r>
    </w:p>
    <w:p w14:paraId="6A291FD1" w14:textId="20C2FBF7" w:rsidR="006120D2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7F70450C" w14:textId="0E8EADE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2.15.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направляется заявителю способом,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определенным заявителем в уведомлении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параметров, не позднее рабочего для, следующего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днем получения таких уведомлений, либо выдается в день личного обращения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получением указанного решения в многофункциональный центр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2.16. Отказ в приеме документов, указанных в пункте 2.8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не препятствует повторному обращению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заявителя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</w:p>
    <w:p w14:paraId="272401EF" w14:textId="36D7C6F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AD32B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в уведомлении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об изменении параметров сведений, предусмотренных частью 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или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подпунктами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в течение трех рабочих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 нему документы без рассмотрения с указанием причин возврата. В этом случае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считаются ненаправленными.</w:t>
      </w:r>
    </w:p>
    <w:p w14:paraId="699E778F" w14:textId="3D462F7B" w:rsidR="00572287" w:rsidRPr="00A35AD7" w:rsidRDefault="00C90FE5" w:rsidP="00572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</w:t>
      </w:r>
    </w:p>
    <w:p w14:paraId="02354937" w14:textId="77777777" w:rsidR="006120D2" w:rsidRPr="00A35AD7" w:rsidRDefault="00C90FE5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2.18.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услуги является:</w:t>
      </w:r>
    </w:p>
    <w:p w14:paraId="2572CF56" w14:textId="77777777" w:rsidR="0064484B" w:rsidRPr="00A35AD7" w:rsidRDefault="00572287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proofErr w:type="gram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указанных в уведомлении о планируемом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допустимости размещения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участке </w:t>
      </w:r>
      <w:bookmarkStart w:id="9" w:name="_Hlk110343587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соответствии);</w:t>
      </w:r>
      <w:bookmarkEnd w:id="9"/>
    </w:p>
    <w:p w14:paraId="2CD9E534" w14:textId="77777777" w:rsidR="00A35AD7" w:rsidRPr="00A35AD7" w:rsidRDefault="005C748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в случае наличия оснований, указанных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пункте 2.20 настоящего Административного </w:t>
      </w:r>
      <w:proofErr w:type="gram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далее – уведомление о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14:paraId="771B187C" w14:textId="77777777" w:rsidR="006120D2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2.19. Формы уведомления о соответствии, уведомления о несоответствии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утверждаются федеральным органом исполнительной власти, осуществляющим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функции по выработке и реализации государственной политики и нормативно-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правовому регулированию в сфере строительства,</w:t>
      </w:r>
    </w:p>
    <w:p w14:paraId="1249A666" w14:textId="77777777" w:rsidR="006120D2" w:rsidRP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архитектуры,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градостроительства.</w:t>
      </w:r>
    </w:p>
    <w:p w14:paraId="79B098B3" w14:textId="430A69C0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2.20.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направления заявителю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 несоответствии:</w:t>
      </w:r>
    </w:p>
    <w:p w14:paraId="42034D5E" w14:textId="49B5CD6A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указанные в уведомлении о планируемом строительстве, уведомлении об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параметры объекта индивидуального жилищного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соответствуют предельным параметрам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 правилами землепользования и застройки, документацией по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планировке территории или обязательным требованиям к параметрам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кодексом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другими федеральными законами и действующим на дату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уведомления о планируемом строительстве, уведомления об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1B4295" w14:textId="190B7049" w:rsidR="006120D2" w:rsidRPr="00A35AD7" w:rsidRDefault="003859A9" w:rsidP="00603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размещение указанных в уведомлении о планируемом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 объекта индивидуального жилищного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допускается в соответствии с видами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земельного участка и (или) ограничениями,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действующими на дату поступления уведомления 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строительстве;</w:t>
      </w:r>
    </w:p>
    <w:p w14:paraId="5532D3B2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подано или направлено лицом, не являющимся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застройщиком в связи с отсутствием у него прав на земельный участок;</w:t>
      </w:r>
    </w:p>
    <w:p w14:paraId="27ECACC9" w14:textId="77777777" w:rsid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срок, указанный в части 9 статьи 51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Федерации, от органа исполнительной власти субъекта Российской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Федерации, уполномоченного в области охраны объектов культурного наследия,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поступило уведомление о несоответствии описания внешнего облика объекта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федерального или регионального значения.</w:t>
      </w:r>
    </w:p>
    <w:p w14:paraId="51279C2E" w14:textId="3DAD5D68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2.21. Результат предоставления услуги, указанный в пункте 2.18 настоящего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регламента:</w:t>
      </w:r>
    </w:p>
    <w:p w14:paraId="03B545B3" w14:textId="7BE090FB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направляется заявителю в форме электронного документа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подписанного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 уполномоченного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случае, если такой способ указан в уведомлении о планируемом строительстве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выдается заявителю на бумажном носителе при личном обращении в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полномоченный орган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многофункциональный центр либо направляется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посредством почтового отправления в соответствии с выбранным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заявителем способом получения результата предоставления услуги.</w:t>
      </w:r>
    </w:p>
    <w:p w14:paraId="0E4805AD" w14:textId="1F511E22" w:rsidR="003859A9" w:rsidRPr="00A35AD7" w:rsidRDefault="00C90FE5" w:rsidP="00385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иной оплаты, взимаемой за предоставление муниципальной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18E9AB47" w14:textId="77777777" w:rsid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2.22. Предоставление услуги осуществляется без взимания платы.</w:t>
      </w:r>
    </w:p>
    <w:p w14:paraId="5B4F9062" w14:textId="1D45C6D5" w:rsidR="003F54D6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2.23. Сведения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параметров, направленных посредством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Единого портала, регионального портала, доводятся до заявителя путем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статуса уведомления в личном кабинете заявителя на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Едином портале, региональном портале.</w:t>
      </w:r>
    </w:p>
    <w:p w14:paraId="1442C36F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Сведения о ходе рассмотрения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параметров, направленных способом, указанным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подпункте «б» пункта 2.4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предоставляются заявителю на основании его устного (при личном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либо по телефону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письменного запроса, составляемого в произвольной форме, без взимания платы.</w:t>
      </w:r>
    </w:p>
    <w:p w14:paraId="47ABB9C1" w14:textId="60504633" w:rsidR="0030711D" w:rsidRPr="00A35AD7" w:rsidRDefault="0030711D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Письменный запрос может быть подан:</w:t>
      </w:r>
    </w:p>
    <w:p w14:paraId="02ECA628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на бумажном носителе посредством личного обращения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том числе через многофункциональный центр либо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посредством почтового отправления с объявленной ценностью при его пересылке,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описью вложения и уведомлением о вручении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D46707" w14:textId="4BAF0C5F" w:rsidR="00B91615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в электронной форме посредством электронной почты.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 основании запроса сведения о ходе рассмотрения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доводятся до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в устной форме (при личном обращении либо по телефону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в день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либо в письменной форме, в том числе в электронном виде, если это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предусмотрено указанным запросом, в течение двух рабочих дней со дня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соответствующего запроса.</w:t>
      </w:r>
    </w:p>
    <w:p w14:paraId="793539D4" w14:textId="658165C3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2.24. Результат предоставления услуги (его копия или сведения,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содержащиеся в нем):</w:t>
      </w:r>
    </w:p>
    <w:p w14:paraId="2EBB5951" w14:textId="64BD05AF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в течение пяти рабочих дней со дня его направления заявителю подлежит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направлению (в том числе с использованием единой системы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электронного взаимодействия и подключаемых к ней региональных систем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взаимодействия) в уполномоченные на ведение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 обеспечения градостроительной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органы исполнительной власти субъектов Российской Федерации,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городских округов, органы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муниципальных районов;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предусмотренный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2.18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подлежит направлению в сроки, установленные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пунктом 2.11 настоящего Административного регламента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услуги:</w:t>
      </w:r>
    </w:p>
    <w:p w14:paraId="58C20BE6" w14:textId="7BC8CB1B" w:rsidR="00A16997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на осуществление государственного строительного надзора,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352983B6" w14:textId="1E9FAF7D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федеральный орган исполнительной власти, уполномоченный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 осуществление государственного земельного надзора, орган местного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осуществляющий муниципальный земельный контроль,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основаниям,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предусмотренным подпунктами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</w:t>
      </w:r>
      <w:r w:rsidR="00E1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0A494280" w14:textId="216B304C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в области охраны объектов культурного наследия,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14:paraId="1DBE0EF9" w14:textId="77777777" w:rsidR="002764BA" w:rsidRP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CB7D2" w14:textId="7E3CB766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выданных в результате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 документах</w:t>
      </w:r>
    </w:p>
    <w:p w14:paraId="258EB8F1" w14:textId="77777777" w:rsidR="00E1088F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2.25. Порядок исправления допущенных опечаток и ошибок в уведомлении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</w:t>
      </w:r>
    </w:p>
    <w:p w14:paraId="3E8EE04D" w14:textId="2DD88BE9" w:rsidR="00CF4DCC" w:rsidRPr="00A35AD7" w:rsidRDefault="0030711D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об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исправлении допущенных опечаток и ошибок в уведомлении о соответствии,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несоответствии (далее – заявление об исправлении допущенных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опечаток и ошибок) по форме согласно Приложению №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в порядке, установленном пунктами 2.4 – 2.7, 2.10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наличия допущенных опечаток, ошибок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соответствии, уведомлении о несоответствии Уполномоченный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 вносит исправления в ранее выданное уведомление о соответствии,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несоответствии. Дата и номер выданного уведомления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 не изменяются, а в соответствующей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графе формы уведомления о соответствии, уведомления о несоответствии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указывается основание для внесения исправлений (реквизиты заявления об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и ссылка на соответствующую норму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Федерации) и дата внесения исправлений.</w:t>
      </w:r>
    </w:p>
    <w:p w14:paraId="3B5859F5" w14:textId="79C0A799" w:rsidR="00CF4DCC" w:rsidRP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соответствии, уведомление о несоответствии с внесенными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исправлениями допущенных опечаток и ошибок либо решение об отказе во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внесении исправлений в уведомление о соответствии, уведомление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об исправлении допущенных опечаток и ошибок,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 рабочих дней с даты поступления заявления об исправлении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допущенных опечаток и ошибок.</w:t>
      </w:r>
    </w:p>
    <w:p w14:paraId="0E58B87E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2.26. Исчерпывающий перечень оснований для отказа в исправлении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допущенных опечаток и ошибок в уведомлении о соответствии,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несоответствии:</w:t>
      </w:r>
    </w:p>
    <w:p w14:paraId="67D62CB6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несоответствие заявителя кругу лиц, указанных в пункте 2.2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3451A6F5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отсутствие факта допущения опечаток и ошибок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уведомлении о соответствии, уведомлении о несоответствии.</w:t>
      </w:r>
    </w:p>
    <w:p w14:paraId="3FB7A100" w14:textId="3B7ECCA3" w:rsidR="002764BA" w:rsidRPr="00A35AD7" w:rsidRDefault="002764BA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2.27. Порядок выдачи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несоответствии.</w:t>
      </w:r>
    </w:p>
    <w:p w14:paraId="7AE4B65F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в Уполномоченный орган с заявлением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выдаче дубликата уведомления о соответствии, уведомления о несоответствии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(далее – заявление о выдаче дубликата)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регламенту, в порядке, установленном пунктами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2.4 – 2.7, 2.10 настоящего Административного регламента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29CD2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оснований для отказа в выдаче дубликата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несоответствии, установленных пунктом 2.28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Уполномоченный орган выдает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с тем же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регистрационным номером, который был указан в ранее выданном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соответствии, уведомлении о несоответствии.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случае, если ранее заявителю было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выдано уведомление о соответствии, уведомление о несоответствии в форм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39B2E361" w14:textId="77777777" w:rsidR="006C3AF8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электронного документа, подписанного усиленной квалифицированной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подписью уполномоченного должностного лица, то в качестве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дубликата уведомления о соответствии, уведомления о несоответствии заявителю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повторно представляется указанный документ.</w:t>
      </w:r>
    </w:p>
    <w:p w14:paraId="684124DE" w14:textId="1EC9E16C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способом, указанным заявителем в заявлении о выдаче дубликата,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рабочих дней с даты поступления заявления о выдаче дубликата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2.28. Исчерпывающий перечень оснований для отказа в выдаче дубликата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соответствии, уведомления о несоответствии: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несоответствие заявителя кругу лиц, указанных в пункте 2.2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D054BD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0F63E" w14:textId="0C2729AA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 и при получении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результата предоставления муниципальной услуги</w:t>
      </w:r>
    </w:p>
    <w:p w14:paraId="0EB51260" w14:textId="55761754" w:rsidR="00CF4DCC" w:rsidRPr="00A35AD7" w:rsidRDefault="00B415F3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2.29. Максимальный срок ожидания в очереди при подаче запроса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 и при получении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результата предоставления муниципальной услуги в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полномоченном органе или многофункциональном центре составляет не более 1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CFB212C" w14:textId="77777777" w:rsidR="00CF4DCC" w:rsidRPr="00A35AD7" w:rsidRDefault="00CF4DCC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6B43F" w14:textId="2E69E7AB" w:rsidR="00CF4DCC" w:rsidRPr="00A35AD7" w:rsidRDefault="00B415F3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в том числе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сведения о документе (документах), выдаваемом (выдаваемых)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организациями, участвующими в предоставлении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04906ED1" w14:textId="77777777" w:rsidR="00CF4DCC" w:rsidRPr="00A35AD7" w:rsidRDefault="00B415F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2.30. Услуги, необходимые и обязательные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отсутствуют.</w:t>
      </w:r>
    </w:p>
    <w:p w14:paraId="1CCED661" w14:textId="77777777" w:rsidR="00AC4602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2.31. При предоставлении муниципальной услуги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заявителя:</w:t>
      </w:r>
    </w:p>
    <w:p w14:paraId="6DD17C48" w14:textId="23068453" w:rsidR="00AC4602" w:rsidRPr="00A35AD7" w:rsidRDefault="002764BA" w:rsidP="0026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 или осуществления действий,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услуги;</w:t>
      </w:r>
    </w:p>
    <w:p w14:paraId="513C3586" w14:textId="583213DC" w:rsidR="0030711D" w:rsidRPr="00A35AD7" w:rsidRDefault="00AC4602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0" w:name="_Hlk113027377"/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редставления</w:t>
      </w:r>
      <w:bookmarkEnd w:id="10"/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информации, которые в соответствии с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</w:t>
      </w:r>
      <w:r w:rsidR="006562FE" w:rsidRPr="00A35AD7">
        <w:rPr>
          <w:rFonts w:ascii="Times New Roman" w:hAnsi="Times New Roman" w:cs="Times New Roman"/>
          <w:color w:val="000000"/>
          <w:sz w:val="24"/>
          <w:szCs w:val="24"/>
        </w:rPr>
        <w:t>, Иркутской области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  находятся в распоряжении органов,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муниципальную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государственных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органов, органов местного самоуправления и (или) подведомственных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организаций,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участвующих в предоставлении муниципальных услуг, за исключением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указанных в части 6 статьи 7 Федерального закона от 27 июля 2010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года № 210-ФЗ «Об организации предоставления государственных и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 (далее – Федеральный закон № 210-ФЗ)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3BA60" w14:textId="2E9011F2" w:rsidR="005B300F" w:rsidRPr="00A35AD7" w:rsidRDefault="005B300F" w:rsidP="00491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4911C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отказе в приеме документов,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услуги, о чем в письменном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виде за подписью руководителя 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руководителя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при первоначальном отказе в приеме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либо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закона № 210-ФЗ, уведомляется заявитель, а также приносятся извинения за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доставленные неудобства.</w:t>
      </w:r>
    </w:p>
    <w:p w14:paraId="61935BB5" w14:textId="6FBCA175" w:rsidR="005B300F" w:rsidRPr="00A35AD7" w:rsidRDefault="00B415F3" w:rsidP="005B30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муниципальная услуга</w:t>
      </w:r>
    </w:p>
    <w:p w14:paraId="621547D0" w14:textId="77777777" w:rsidR="005B300F" w:rsidRPr="00A35AD7" w:rsidRDefault="00B415F3" w:rsidP="005B300F">
      <w:pPr>
        <w:spacing w:after="4" w:line="239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2.32.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61CD864" w14:textId="5E8FDEB7" w:rsidR="005B300F" w:rsidRPr="00A35AD7" w:rsidRDefault="005B300F" w:rsidP="00DB4A88">
      <w:pPr>
        <w:spacing w:after="4" w:line="239" w:lineRule="auto"/>
        <w:ind w:right="50"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DB4A88"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детей-инвалидов.</w:t>
      </w:r>
    </w:p>
    <w:p w14:paraId="0BA639D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3069C58" w14:textId="7A56C3E0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Администрации, где находится уполномоченный орган, оборудован информационной табличкой (вывеской), содержащей информацию:</w:t>
      </w:r>
    </w:p>
    <w:p w14:paraId="2FA89344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-наименование;</w:t>
      </w:r>
    </w:p>
    <w:p w14:paraId="7126737D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-местонахождение и юридический адрес;</w:t>
      </w:r>
    </w:p>
    <w:p w14:paraId="6B2986CE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работы;</w:t>
      </w:r>
    </w:p>
    <w:p w14:paraId="33258B8A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 приема;</w:t>
      </w:r>
    </w:p>
    <w:p w14:paraId="42670CF7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телефонов для справок.</w:t>
      </w:r>
    </w:p>
    <w:p w14:paraId="066945C9" w14:textId="32EAB1CE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Администрации соответствует санитарно-эпидемиологическим правилам и нормативам, оснащено: </w:t>
      </w:r>
    </w:p>
    <w:p w14:paraId="0FA6F2A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-противопожарной системой и средствами пожаротушения;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2B6F6B0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-системой оповещения о возникновении чрезвычайной ситуации; </w:t>
      </w:r>
    </w:p>
    <w:p w14:paraId="10227C8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-средствами оказания первой медицинской помощи; </w:t>
      </w:r>
    </w:p>
    <w:p w14:paraId="160F2E0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-туалетными комнатами для посетителей.</w:t>
      </w:r>
    </w:p>
    <w:p w14:paraId="5F6612E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9F0A0A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F510ED9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14:paraId="73B37A4A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47675275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кабинета и наименования отдела;</w:t>
      </w:r>
    </w:p>
    <w:p w14:paraId="61D329C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-фамилии, имени и отчества (последнее – при наличии), должности</w:t>
      </w:r>
    </w:p>
    <w:p w14:paraId="7CF74209" w14:textId="77777777" w:rsidR="005B300F" w:rsidRPr="00A35AD7" w:rsidRDefault="005B300F" w:rsidP="005B300F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за прием документов;</w:t>
      </w:r>
    </w:p>
    <w:p w14:paraId="34AD45B0" w14:textId="77777777" w:rsidR="005B300F" w:rsidRPr="00A35AD7" w:rsidRDefault="005B300F" w:rsidP="005B300F">
      <w:pPr>
        <w:spacing w:after="0" w:line="249" w:lineRule="auto"/>
        <w:ind w:right="379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-графика приема заявителей.</w:t>
      </w:r>
    </w:p>
    <w:p w14:paraId="0A392FDF" w14:textId="43A9C246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EEE29B2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1C2678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услуги инвалидам обеспечиваются:</w:t>
      </w:r>
    </w:p>
    <w:p w14:paraId="3A0AAC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беспрепятственного доступа к объекту (зданию, помещению), в котором предоставляется услуга;</w:t>
      </w:r>
    </w:p>
    <w:p w14:paraId="468445F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2A26375" w14:textId="2B57AC2D" w:rsidR="005B300F" w:rsidRPr="00A35AD7" w:rsidRDefault="005B300F" w:rsidP="00B91615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-сопровождение инвалидов, имеющих стойкие расстройства функции зрения</w:t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самостоятельного передвижения;</w:t>
      </w:r>
    </w:p>
    <w:p w14:paraId="3ACE5D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19E18FA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51010F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-допуск сурдопереводчика и 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A2A545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25AB159E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E1F954" w14:textId="328B0675" w:rsidR="005B300F" w:rsidRPr="00A35AD7" w:rsidRDefault="00B415F3" w:rsidP="003071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5894AAB8" w14:textId="0087CD56" w:rsidR="005B300F" w:rsidRPr="00A35AD7" w:rsidRDefault="00B415F3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2.33.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доступности предоставления услуги являются:</w:t>
      </w:r>
    </w:p>
    <w:p w14:paraId="5A663FB1" w14:textId="48874C75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полной и понятной информации о порядке, сроках и ходе предоставления услуги при личном обращении заявителя в уполномоченный орган, в том числе с использованием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C29F708" w14:textId="77777777" w:rsidR="006C3AF8" w:rsidRDefault="005B300F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получения заявителем уведомлений о предоставлении услуги с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Единого портала, регионального портала</w:t>
      </w:r>
      <w:r w:rsidR="006C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61429" w14:textId="60F6CBA4" w:rsidR="001F07A3" w:rsidRPr="006C3AF8" w:rsidRDefault="0030711D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2.34. Основными показателями качества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являются:</w:t>
      </w:r>
    </w:p>
    <w:p w14:paraId="4A1C21A9" w14:textId="51B749A7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муниципальной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регламентом;</w:t>
      </w:r>
    </w:p>
    <w:p w14:paraId="32227872" w14:textId="7F917AC8" w:rsidR="006C3AF8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участвующими в предоставлении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40C8B666" w14:textId="5D49C3CD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услуги;</w:t>
      </w:r>
    </w:p>
    <w:p w14:paraId="18969F64" w14:textId="5C23C4AA" w:rsidR="00725807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по итога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 которых вынесены решения об удовлетворении (частичном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2E483F" w14:textId="77777777" w:rsidR="00B415F3" w:rsidRPr="00A35AD7" w:rsidRDefault="00B415F3" w:rsidP="001F0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административных процедур (действий), требования к порядку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выполнения, в том числе особенности выполнения административных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процедур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7E0CB86" w14:textId="63D43A0D" w:rsidR="00B415F3" w:rsidRPr="00A35AD7" w:rsidRDefault="00143E70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B415F3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14:paraId="5FC3ED66" w14:textId="77777777" w:rsidR="00E83DC6" w:rsidRPr="00A35AD7" w:rsidRDefault="00E83DC6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9A55F8" w14:textId="6FA58655" w:rsidR="00A62E78" w:rsidRPr="00A35AD7" w:rsidRDefault="0030711D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себя следующие административные процедуры:</w:t>
      </w:r>
    </w:p>
    <w:p w14:paraId="763609C4" w14:textId="4729DD7A" w:rsidR="00725807" w:rsidRPr="00A35AD7" w:rsidRDefault="001F07A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09374978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11"/>
      <w:r w:rsidR="0072580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-рассмотрение документов и сведений;</w:t>
      </w:r>
    </w:p>
    <w:p w14:paraId="0CABD3BE" w14:textId="77777777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-принятие решения;</w:t>
      </w:r>
    </w:p>
    <w:p w14:paraId="72E174BA" w14:textId="36E6E2C9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-выдача результата.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B0EDE2" w14:textId="7AC5D84D" w:rsidR="001F07A3" w:rsidRPr="00A35AD7" w:rsidRDefault="00B415F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</w:t>
      </w:r>
      <w:r w:rsidR="00143E70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14:paraId="13993FE3" w14:textId="79CFDEBD" w:rsidR="001F07A3" w:rsidRPr="00A35AD7" w:rsidRDefault="00B415F3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3E7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услуг в электронной форме</w:t>
      </w:r>
    </w:p>
    <w:p w14:paraId="7A5382E1" w14:textId="2930E6AF" w:rsidR="001F07A3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3.2. При предоставлении муниципальной услуги в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14:paraId="4E0ABE40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30782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параметров;</w:t>
      </w:r>
    </w:p>
    <w:p w14:paraId="41AC1C17" w14:textId="77777777" w:rsidR="006C3AF8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и иных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услуги;</w:t>
      </w:r>
    </w:p>
    <w:p w14:paraId="4CFD7797" w14:textId="02BE7188" w:rsidR="00725807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результата предоставления муниципальной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параметров;</w:t>
      </w:r>
    </w:p>
    <w:p w14:paraId="03029A2F" w14:textId="4D65FDB9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14:paraId="411AC2B3" w14:textId="5C38DA7D" w:rsidR="002F7A0B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либо действия (бездействие) должностных ли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ц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предоставляющего муниципальную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либо муниципального служащего.</w:t>
      </w:r>
    </w:p>
    <w:p w14:paraId="7998419A" w14:textId="36A0F172" w:rsidR="002F7A0B" w:rsidRPr="00A35AD7" w:rsidRDefault="00B415F3" w:rsidP="002F7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2" w:name="_Hlk110499031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bookmarkEnd w:id="1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14:paraId="30240258" w14:textId="153AA360" w:rsidR="002F7A0B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3.3. Формирование уведомления о планируемом строительстве, уведомления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параметров.</w:t>
      </w:r>
    </w:p>
    <w:p w14:paraId="5FF34534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осуществляется посредством заполнения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на Едином портале, региональном портале, без необходимости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</w:p>
    <w:p w14:paraId="6CF105DD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после заполнения заявителем каждого из полей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При выявлении некорректно заполненного поля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При формировании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заявителю обеспечивается:</w:t>
      </w:r>
    </w:p>
    <w:p w14:paraId="5BA4733A" w14:textId="757AD98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указанных в Административном регламенте,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0C36D7D2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097EB6B5" w14:textId="795979BD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значений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ввода и возврате для повторного ввода значений в электронную форму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49030DF6" w14:textId="78A04C81" w:rsidR="003136FD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до начала ввода сведений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аявителем с использованием сведений, размещенных в ЕСИА, и сведений,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региональном портале, в части, касающейся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сведений, отсутствующих в ЕСИА;</w:t>
      </w:r>
    </w:p>
    <w:p w14:paraId="04AEA79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без потери ранее введенной информации;</w:t>
      </w:r>
    </w:p>
    <w:p w14:paraId="3F3FB0EA" w14:textId="3B5F0140" w:rsidR="004D27B5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портале,</w:t>
      </w:r>
      <w:r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ранее поданным им уведомлениям о планируемом строительстве, уведомлениям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 течение не менее одного года, а также к частично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сформированным уведомлениям – в течение не менее 3 месяцев.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уведомление о планируемом строительстве,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об изменении параметров и иные документы, необходимые для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направляются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посредством Единого портала, регионального портала.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момента подачи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на Единый портал, региональный портал, а в случае 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в выходной, нерабочий праздничный день, – в следующий за ним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первый рабочий день:</w:t>
      </w:r>
    </w:p>
    <w:p w14:paraId="0AA7ED63" w14:textId="0972C91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и направление заявителю электронного сообщения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поступлении уведомления о планируемом строительстве, уведомления об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C9B79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регистрацию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и направление заявителю уведомления о регистрации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либо об отказе в приеме документов,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466C246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3.5. Электронное уведомление о планируемом строительстве, уведомление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становится доступным для должностного лица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ответственного за прием и регистрацию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 (далее –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используемой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для предоставления муниципальной услуги (далее – ГИС).</w:t>
      </w:r>
    </w:p>
    <w:p w14:paraId="0BDE10C4" w14:textId="3DBC40AE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14:paraId="72F382F4" w14:textId="5B7AAC14" w:rsidR="006C3AF8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уведомлений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уведомлений об изменении параметров, поступивших из Единого портала,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портала, с периодичностью не реже 2 раз в день;</w:t>
      </w:r>
    </w:p>
    <w:p w14:paraId="0BB97178" w14:textId="0618CA2A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уведомления о планируемом строительстве,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приложенные образы документов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14:paraId="7A8C727A" w14:textId="001057BF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6522441D" w14:textId="28AAE96C" w:rsidR="00B415F3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B415F3" w:rsidRPr="00A35AD7">
        <w:rPr>
          <w:rFonts w:ascii="Times New Roman" w:hAnsi="Times New Roman" w:cs="Times New Roman"/>
          <w:sz w:val="24"/>
          <w:szCs w:val="24"/>
        </w:rPr>
        <w:br/>
        <w:t>муниципальной услуги обеспечивается возможность получения документа:</w:t>
      </w:r>
    </w:p>
    <w:p w14:paraId="04B83DC3" w14:textId="0E02ED7E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Pr="00A35AD7">
        <w:rPr>
          <w:rFonts w:ascii="Times New Roman" w:hAnsi="Times New Roman" w:cs="Times New Roman"/>
          <w:sz w:val="24"/>
          <w:szCs w:val="24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14:paraId="0C06BF35" w14:textId="215DA99B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EE164DF" w14:textId="0EF0FFB0" w:rsidR="002B7EEF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3.7. Получение информации о ходе рассмотрения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и о результате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производится в личном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кабинете на Едином портале, региональном портале, при условии авторизации.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имеет возможность просматривать статус электронного уведомления о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параметров, а также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информацию о дальнейших действиях в личном кабинете по собственной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инициативе, в любое время.</w:t>
      </w:r>
    </w:p>
    <w:p w14:paraId="5A8BB854" w14:textId="04A83CBA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14:paraId="6B473BC2" w14:textId="5015F017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уведомления о планируемом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предоставления муниципальной услуги,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содержащее сведения о факте приема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и начале процедуры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а также сведения о дате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14:paraId="7A7F0296" w14:textId="423618F6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содержащее сведения о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принятии положительного решения о 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либо мотивированный отказ в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5D851" w14:textId="77777777" w:rsidR="006C3AF8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14:paraId="5DD1AFF2" w14:textId="73D180E5" w:rsidR="00A62E78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Оценка качества предоставления муниципальной услуги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Правилами оценки гражданами эффективности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органов федеральных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(их структурных подразделений) с учетом качества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ими государственных услуг, а также применения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исполнения соответствующими руководителями своих должностных обязанностей,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декабря 2012 года № 1284 «Об оценке гражданами эффективности деятельности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 исполнительной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власти (их структурных подразделений) и территориальных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 (их региональных отделений) с учетом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а также о применении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14:paraId="3FC99E90" w14:textId="674A2CC8" w:rsidR="006B4701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3.9. Заявителю обеспечивается возможность направления жалобы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услуг.»</w:t>
      </w:r>
    </w:p>
    <w:p w14:paraId="23A4EE58" w14:textId="77777777" w:rsidR="00701256" w:rsidRPr="00A35AD7" w:rsidRDefault="00701256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C8BAF" w14:textId="77777777" w:rsidR="00960BEC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</w:t>
      </w:r>
    </w:p>
    <w:p w14:paraId="15313ADE" w14:textId="2EC00B78" w:rsidR="002B7EEF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3" w:name="_Hlk111034084"/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24. </w:t>
      </w:r>
      <w:bookmarkEnd w:id="13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 и иных нормативных правовых актов,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устанавливающих требования к предоставлению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а также принятием ими решений</w:t>
      </w:r>
    </w:p>
    <w:p w14:paraId="3BE86550" w14:textId="77777777" w:rsidR="0030711D" w:rsidRPr="00A35AD7" w:rsidRDefault="0030711D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EE5342" w14:textId="3C3A2753" w:rsidR="00960BEC" w:rsidRPr="00A35AD7" w:rsidRDefault="005B14F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настоящего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иных нормативных правовых актов,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устанавливающих требования к предоставлению муниципальной услуги,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на постоянной основе должностными лицами администрации Нижнеилимского муниципального района.</w:t>
      </w:r>
    </w:p>
    <w:p w14:paraId="1BFCE0C6" w14:textId="575B74C2" w:rsidR="00960BEC" w:rsidRPr="00A35AD7" w:rsidRDefault="00960BEC" w:rsidP="0096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35AD7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района.</w:t>
      </w:r>
    </w:p>
    <w:p w14:paraId="4F47BE95" w14:textId="2208203C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Текущий контроль осуществляется путем проведения проверок: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граждан, содержащие жалобы на решения, действия (бездействие) должностных лиц. </w:t>
      </w:r>
    </w:p>
    <w:p w14:paraId="0E672BE1" w14:textId="77777777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D5011" w14:textId="5D62BBD7" w:rsidR="00960BEC" w:rsidRPr="00A35AD7" w:rsidRDefault="00960BEC" w:rsidP="00960BEC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проверок полноты и качества </w:t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 муниципальной</w:t>
      </w:r>
      <w:proofErr w:type="gramEnd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контроля за полнотой</w:t>
      </w:r>
      <w:r w:rsidR="004B597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14:paraId="488A2825" w14:textId="77777777" w:rsidR="005B14FC" w:rsidRPr="00A35AD7" w:rsidRDefault="005B14FC" w:rsidP="00960B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E4483" w14:textId="669E636C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25E71BF3" w14:textId="7DC0DABB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 При плановой проверке полноты и качества предоставления услуги контролю подлежат:</w:t>
      </w:r>
    </w:p>
    <w:p w14:paraId="2E280242" w14:textId="2CC96069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услуги;</w:t>
      </w:r>
    </w:p>
    <w:p w14:paraId="4FEB74AB" w14:textId="448461FA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16E7A408" w14:textId="25AF98C0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услуги.</w:t>
      </w:r>
    </w:p>
    <w:p w14:paraId="4F8C8D90" w14:textId="5C83CAED" w:rsidR="00B474ED" w:rsidRPr="00A35AD7" w:rsidRDefault="00B474ED" w:rsidP="005B14FC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4.4.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Нижнеилимского муниципального района;</w:t>
      </w:r>
    </w:p>
    <w:p w14:paraId="0ACDE35E" w14:textId="4FB065E9" w:rsidR="005B14FC" w:rsidRDefault="00B474ED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D427748" w14:textId="77777777" w:rsidR="006C3AF8" w:rsidRPr="00A35AD7" w:rsidRDefault="006C3AF8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00D59AD1" w14:textId="2FCD1C9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(бездействие), принимаемые (осуществляемые) ими в ходе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55475775" w14:textId="77777777" w:rsidR="00A62E78" w:rsidRPr="00A35AD7" w:rsidRDefault="00A62E78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B5B15" w14:textId="644E0662" w:rsidR="005B14FC" w:rsidRPr="00A35AD7" w:rsidRDefault="005B14FC" w:rsidP="005B1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</w:t>
      </w:r>
      <w:r w:rsidRPr="00A35AD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061D4ABD" w14:textId="65E51A35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Персональная ответственность должностных лиц за правильность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предоставлении) услуги закрепляется в их должностных регламентах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законодательства.</w:t>
      </w:r>
    </w:p>
    <w:p w14:paraId="4E60EB4C" w14:textId="13C50888" w:rsidR="00143E70" w:rsidRPr="006C3AF8" w:rsidRDefault="00143E70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0B708" w14:textId="1989968A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в том числе со стороны граждан,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их объединений и организаций</w:t>
      </w:r>
    </w:p>
    <w:p w14:paraId="1EDA9084" w14:textId="382C62F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E6CCED" w14:textId="772FA12A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Граждане, их объединения и организации также имеют право: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-направлять замечания и предложения по улучшению доступности и качества предоставления услуги;</w:t>
      </w:r>
    </w:p>
    <w:p w14:paraId="4E508A0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-вносить предложения о мерах по устранению нарушений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02CCC20F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4.7. Должностные лица уполномоченного органа принимают меры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способствующие совершению нарушений.</w:t>
      </w:r>
    </w:p>
    <w:p w14:paraId="043D68CF" w14:textId="4EA498E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8B3C06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90457" w14:textId="77777777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V. Досудебный (внесудебный) порядок обжалования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решений и действий (бездействия) органа, предоставляющего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муниципальную услугу, а также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должностных лиц, муниципальных служащих</w:t>
      </w:r>
    </w:p>
    <w:p w14:paraId="0FC85E44" w14:textId="64CB943D" w:rsidR="005B14FC" w:rsidRPr="00A35AD7" w:rsidRDefault="005B14FC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5.1. Заявитель имеет право на обжалование решения и (или) действий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(бездействия) уполномоченного органа, должностных лиц уполномоченного органа, муниципальных </w:t>
      </w:r>
      <w:proofErr w:type="gramStart"/>
      <w:r w:rsidRPr="00A35AD7">
        <w:rPr>
          <w:rFonts w:ascii="Times New Roman" w:hAnsi="Times New Roman" w:cs="Times New Roman"/>
          <w:color w:val="000000"/>
          <w:sz w:val="24"/>
          <w:szCs w:val="24"/>
        </w:rPr>
        <w:t>служащих,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</w:t>
      </w:r>
      <w:proofErr w:type="gramEnd"/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14D51652" w14:textId="0047D4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28.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заявителя в досудебном (внесудебном) порядке</w:t>
      </w:r>
    </w:p>
    <w:p w14:paraId="4DC6036E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5.2. В досудебном (внесудебном) порядке заявитель (представитель) в праве обратиться с жалобой в письменной форме на бумажном носителе или в электронной форме:</w:t>
      </w:r>
    </w:p>
    <w:p w14:paraId="407E8347" w14:textId="7946D14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A35AD7">
        <w:rPr>
          <w:rFonts w:ascii="Times New Roman" w:hAnsi="Times New Roman" w:cs="Times New Roman"/>
          <w:sz w:val="24"/>
          <w:szCs w:val="24"/>
        </w:rPr>
        <w:t xml:space="preserve">администрацию Нижнеилимского муниципального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– на решение и (или) действия (бездействие)должностного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07F1F59" w14:textId="2CD8595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вышестоящий орган на решение и (или) действия (бездействие)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 органа;</w:t>
      </w:r>
    </w:p>
    <w:p w14:paraId="37E26A08" w14:textId="02E8BE9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40A8070" w14:textId="35E3979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учредителю многофункционального центра – на решение и действия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(бездействие) многофункционального центра.</w:t>
      </w:r>
    </w:p>
    <w:p w14:paraId="21EDFFC3" w14:textId="77777777" w:rsidR="005B14FC" w:rsidRPr="00A35AD7" w:rsidRDefault="005B14FC" w:rsidP="005B1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sz w:val="24"/>
          <w:szCs w:val="24"/>
        </w:rPr>
        <w:t>В администрации Нижнеилимского муниципального района,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F64669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10227" w14:textId="773B70AB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рассмотрения жалобы, в том числе с использованием Единого портала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государственных и муниципальных услуг (функций)</w:t>
      </w:r>
    </w:p>
    <w:p w14:paraId="5C7C74B2" w14:textId="4AF68C9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5.3. Информация о порядке подачи и рассмотрения жалобы размещается на информационных стендах в местах предоставления услуги, на сайте Администрации, на Едином портале, региональном портале, а также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D95CB66" w14:textId="12BA58D1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E0D97" w14:textId="77777777" w:rsidR="004447BE" w:rsidRPr="00A35AD7" w:rsidRDefault="004447BE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8CFC2" w14:textId="3E5E47C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нормативных правовых актов, регулирующих порядок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досудебного (внесудебного) обжалования действий (бездействия) и (или)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решений, принятых (осуществленных) в ходе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 услуги</w:t>
      </w:r>
      <w:proofErr w:type="gramEnd"/>
    </w:p>
    <w:p w14:paraId="75373F28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5.4. Порядок досудебного (внесудебного) обжалования решений и действий(бездействия) уполномоченного органа, а также его должностных лиц регулируется:</w:t>
      </w:r>
    </w:p>
    <w:p w14:paraId="637EE1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114048769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-Федеральным законом № 210-ФЗ;</w:t>
      </w:r>
    </w:p>
    <w:p w14:paraId="158FBC15" w14:textId="059E79F4" w:rsidR="005B14FC" w:rsidRPr="00A35AD7" w:rsidRDefault="005B14FC" w:rsidP="005B1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hyperlink r:id="rId1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A35A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="0030711D" w:rsidRPr="00A35AD7">
        <w:rPr>
          <w:rFonts w:ascii="Times New Roman" w:hAnsi="Times New Roman" w:cs="Times New Roman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sz w:val="24"/>
          <w:szCs w:val="24"/>
        </w:rPr>
        <w:t xml:space="preserve">№ 840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;</w:t>
      </w:r>
    </w:p>
    <w:p w14:paraId="462F263B" w14:textId="1353C56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-постановлением Правительства Российской Федерации от 20 ноября 2012 года </w:t>
      </w:r>
      <w:r w:rsidR="004447B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№1198 «О федеральной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14"/>
    <w:p w14:paraId="19DA6C8B" w14:textId="3B9881CE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VI. Особенности выполнения административных процедур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(действий) в многофункциональн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муниципальных услуг</w:t>
      </w:r>
    </w:p>
    <w:p w14:paraId="6B82D26E" w14:textId="41F4A0A4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 (</w:t>
      </w:r>
      <w:proofErr w:type="gramStart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действий) 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ри</w:t>
      </w:r>
      <w:proofErr w:type="gramEnd"/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услуги, выполняемых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многофункциональным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14:paraId="5E8423B0" w14:textId="77777777" w:rsidR="0030711D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Многофункциональный центр осуществляет:</w:t>
      </w:r>
    </w:p>
    <w:p w14:paraId="14CFC02C" w14:textId="0E5A0B01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-информирование заявителей о порядке предоставления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010C155B" w14:textId="1788168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-выдачу заявителю результата предоставления услуги, на бумажном носителе,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подтверждающих содержание электронных документов, направленных в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по результатам предоставления услуги, а также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выдача документов, включая составление на бумажном носителе и заверение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выписок из информационных систем уполномоченных органов государственной, органов местного самоуправления;</w:t>
      </w:r>
    </w:p>
    <w:p w14:paraId="7C471CFE" w14:textId="0658B0B9" w:rsidR="00A00B73" w:rsidRPr="00A35AD7" w:rsidRDefault="005B14FC" w:rsidP="00A00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-иные процедуры и действия, предусмотренные Федеральным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законом №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210-ФЗ.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EA2347E" w14:textId="77777777" w:rsidR="004447BE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B08144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4C88F2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84417" w14:textId="125BFED9" w:rsidR="005B14FC" w:rsidRPr="00A35AD7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Информирование заявителей</w:t>
      </w:r>
    </w:p>
    <w:p w14:paraId="71F90B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6.2. Информирование заявителя многофункциональными центрами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следующими способами:</w:t>
      </w:r>
    </w:p>
    <w:p w14:paraId="7A2CFCF3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AF1022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б) при обращении заявителя в многофункциональный центр лично,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EF5A18" w14:textId="77777777" w:rsidR="004D27B5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Ответ на телефонный звонок должен начинаться с информации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10 минут;</w:t>
      </w:r>
    </w:p>
    <w:p w14:paraId="699BD789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для подготовки ответа требуется более продолжительное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время, работник многофункционального центра, осуществляющий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индивидуальное устное консультирование по телефону, может предложить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заявителю: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AED0A41" w14:textId="1AA8816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72AF4942" w14:textId="7CF517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консультировании по письменным обращениям заявителей ответ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 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</w:p>
    <w:p w14:paraId="499A6DAD" w14:textId="4B7957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446E53B3" w14:textId="6E82CB2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При наличии в 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 о выдаче результатов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оказания услуги через многофункциональный центр, уполномоченный орган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передает документы в многофункциональный центр для последующей выдачи заявителю(представителю)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27сентября 2011 г. № 797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многофункциональными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центрами предоставления государственных и муниципальных услуг 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исполнительной власти, органами государственных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внебюджетных фондов,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DC94D" w14:textId="6E0343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Порядок и сроки передачи уполномоченным органом таких документов в</w:t>
      </w:r>
      <w:r w:rsidR="0025269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определяются соглашением о взаимодействии,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заключенным ими в порядке, установленном постановлением Правительства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27 сентября 2011 г. № 797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взаимодействии между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многофункциональными центрами предоставления государственных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 и федеральными органами исполнительной власти,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органами государственных внебюджетных фондов, органами государственной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06F8D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6.4. Прием заявителей для выдачи документов, являющихся результатом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услуги, в порядке очередности при получении номерного талона из терминала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очереди, соответствующего цели обращения, либо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предварительной записи.</w:t>
      </w:r>
    </w:p>
    <w:p w14:paraId="75747998" w14:textId="289FB78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Работник многофункционального центра осуществляет следующие действия: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 на основании документа,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удостоверяющего личность в соответствии с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 заявителя);</w:t>
      </w:r>
    </w:p>
    <w:p w14:paraId="7DA8952A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определяет статус исполнения заявления о выдаче разрешения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строительство, заявления о внесении изменений, уведомления в ГИС;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услуги в виде экземпляра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069A259" w14:textId="09114510" w:rsidR="005B14FC" w:rsidRPr="00A35AD7" w:rsidRDefault="006C3AF8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изображением Государственного герба Российской Федерации);</w:t>
      </w:r>
    </w:p>
    <w:p w14:paraId="3F85F9FD" w14:textId="0E9E428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1D42798" w14:textId="64940FB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AD0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F2187" w14:textId="22963566" w:rsidR="00C9411A" w:rsidRPr="00A35AD7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78B5F8B" w14:textId="7EC3BAA2" w:rsidR="00C9411A" w:rsidRPr="00D70A32" w:rsidRDefault="00A35AD7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Мэр района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М.С.Романов</w:t>
      </w:r>
      <w:proofErr w:type="spellEnd"/>
    </w:p>
    <w:p w14:paraId="294AFAAF" w14:textId="22C1FA60" w:rsidR="00143E70" w:rsidRPr="00A35AD7" w:rsidRDefault="00143E70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6AF05CD" w14:textId="037E438C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DF1FC92" w14:textId="6773350B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9C6D630" w14:textId="6C13DE8E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514DD5BC" w14:textId="1F2AAD9A" w:rsidR="008607FC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352BE8B" w14:textId="5864ACEB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94A85B8" w14:textId="2AF8AF39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166ED35" w14:textId="04A6D962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FEE30E3" w14:textId="3FD6355A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7C9A313" w14:textId="2D81E087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7EAEFBA" w14:textId="77777777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A6E9CBD" w14:textId="77777777" w:rsidR="00143E70" w:rsidRPr="00E83DC6" w:rsidRDefault="005F13DF" w:rsidP="005F1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601CB11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7C2F11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CA7AD2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67A9F0E1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D8AC76B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5011525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4391118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4565C285" w14:textId="77777777" w:rsidR="005F13DF" w:rsidRPr="006562FE" w:rsidRDefault="005F13DF" w:rsidP="005F13DF">
      <w:pPr>
        <w:jc w:val="right"/>
        <w:rPr>
          <w:b/>
          <w:sz w:val="24"/>
          <w:szCs w:val="24"/>
        </w:rPr>
      </w:pPr>
    </w:p>
    <w:p w14:paraId="458FEE37" w14:textId="77777777" w:rsidR="00EB3520" w:rsidRDefault="005F13DF" w:rsidP="00EB3520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E83DC6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14:paraId="37743450" w14:textId="77777777" w:rsidR="00EB3520" w:rsidRPr="00E83DC6" w:rsidRDefault="005F13DF" w:rsidP="00C9411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 Е Ш Е Н И Е</w:t>
      </w:r>
    </w:p>
    <w:p w14:paraId="005DB24F" w14:textId="77777777" w:rsidR="004E7E57" w:rsidRDefault="00EB3520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 xml:space="preserve"> об отказе в приеме документов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</w:r>
      <w:r w:rsidR="005F13DF" w:rsidRPr="00E83DC6">
        <w:rPr>
          <w:rFonts w:ascii="TimesNewRomanPS-BoldMT" w:hAnsi="TimesNewRomanPS-BoldMT"/>
          <w:color w:val="000000"/>
          <w:sz w:val="24"/>
          <w:szCs w:val="24"/>
        </w:rPr>
        <w:br/>
      </w:r>
      <w:r w:rsidR="005F13DF">
        <w:rPr>
          <w:rFonts w:ascii="Times-Roman" w:hAnsi="Times-Roman"/>
          <w:color w:val="000000"/>
        </w:rPr>
        <w:t>___________________________________________________________________________________</w:t>
      </w:r>
      <w:r w:rsidR="005F13DF">
        <w:rPr>
          <w:rFonts w:ascii="Times-Roman" w:hAnsi="Times-Roman"/>
          <w:color w:val="000000"/>
        </w:rPr>
        <w:br/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42BA8C46" w14:textId="564A6DA8" w:rsidR="006578F5" w:rsidRPr="00E83DC6" w:rsidRDefault="005F13DF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5400834F" w14:textId="77777777" w:rsidR="00143E70" w:rsidRPr="00EB3520" w:rsidRDefault="00143E70" w:rsidP="00C9411A">
      <w:pPr>
        <w:spacing w:after="0" w:line="240" w:lineRule="auto"/>
        <w:jc w:val="center"/>
        <w:rPr>
          <w:rFonts w:ascii="TimesNewRomanPSMT" w:hAnsi="TimesNewRomanPSMT"/>
          <w:color w:val="000000"/>
        </w:rPr>
      </w:pPr>
    </w:p>
    <w:p w14:paraId="09A4275C" w14:textId="4E287ADD" w:rsidR="006578F5" w:rsidRPr="00E83DC6" w:rsidRDefault="00EB3520" w:rsidP="00EB35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ab/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 xml:space="preserve">В приеме документов для предоставления услуги 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, Вам отказано по следующим основаниям: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104"/>
      </w:tblGrid>
      <w:tr w:rsidR="00EB3520" w:rsidRPr="00E83DC6" w14:paraId="5DE54E09" w14:textId="77777777" w:rsidTr="00603440">
        <w:tc>
          <w:tcPr>
            <w:tcW w:w="1696" w:type="dxa"/>
          </w:tcPr>
          <w:p w14:paraId="46390F99" w14:textId="2CF58D08" w:rsidR="00EB3520" w:rsidRPr="00E83DC6" w:rsidRDefault="00EB3520" w:rsidP="004E7E57">
            <w:pPr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3544" w:type="dxa"/>
          </w:tcPr>
          <w:p w14:paraId="16184524" w14:textId="71548526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04" w:type="dxa"/>
          </w:tcPr>
          <w:p w14:paraId="3C21206A" w14:textId="6FA2DCDF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B3520" w:rsidRPr="00E83DC6" w14:paraId="2E5BD2E2" w14:textId="77777777" w:rsidTr="00603440">
        <w:tc>
          <w:tcPr>
            <w:tcW w:w="1696" w:type="dxa"/>
          </w:tcPr>
          <w:p w14:paraId="2A02B326" w14:textId="231290A2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49F7892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40EF8CB5" w14:textId="11707BCB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9CC47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</w:t>
            </w:r>
          </w:p>
          <w:p w14:paraId="612E75BD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строительстве, уведомление об</w:t>
            </w:r>
          </w:p>
          <w:p w14:paraId="40F5C2A3" w14:textId="39B619DE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параметров представлено в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государственной </w:t>
            </w:r>
            <w:proofErr w:type="gramStart"/>
            <w:r w:rsidR="00AE0155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власти,  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в полномочия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не входит предоставление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104" w:type="dxa"/>
          </w:tcPr>
          <w:p w14:paraId="2F38BA9D" w14:textId="11D088FA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387BC" w14:textId="7961435A" w:rsidR="00EB3520" w:rsidRPr="00E83DC6" w:rsidRDefault="00EB3520" w:rsidP="00EB3520">
            <w:pPr>
              <w:ind w:firstLine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какое ведомство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предоставляет услугу, информация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 его местонахождении</w:t>
            </w:r>
          </w:p>
        </w:tc>
      </w:tr>
      <w:tr w:rsidR="00EB3520" w:rsidRPr="00E83DC6" w14:paraId="35D67D03" w14:textId="77777777" w:rsidTr="00603440">
        <w:tc>
          <w:tcPr>
            <w:tcW w:w="1696" w:type="dxa"/>
          </w:tcPr>
          <w:p w14:paraId="5B38F1DF" w14:textId="0E9F97DA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A3E243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3B5E446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2FF70" w14:textId="73A40224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104" w:type="dxa"/>
          </w:tcPr>
          <w:p w14:paraId="420E3365" w14:textId="6A46E16B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силу</w:t>
            </w:r>
          </w:p>
        </w:tc>
      </w:tr>
      <w:tr w:rsidR="00EB3520" w:rsidRPr="00E83DC6" w14:paraId="17B84318" w14:textId="77777777" w:rsidTr="00603440">
        <w:tc>
          <w:tcPr>
            <w:tcW w:w="1696" w:type="dxa"/>
          </w:tcPr>
          <w:p w14:paraId="4BAC7696" w14:textId="232E850E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4E25BF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86B555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28608" w14:textId="422A8CB1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содержат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подчистки и исправления текста</w:t>
            </w:r>
          </w:p>
          <w:p w14:paraId="4AE73E2B" w14:textId="6714BC97" w:rsidR="00EB3520" w:rsidRPr="00E83DC6" w:rsidRDefault="00EB3520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193D981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</w:p>
          <w:p w14:paraId="2464CB31" w14:textId="0EE30464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документов, содержащих подчистки и исправления текста,</w:t>
            </w:r>
          </w:p>
          <w:p w14:paraId="49D3CFF9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заверенные в порядке,</w:t>
            </w:r>
          </w:p>
          <w:p w14:paraId="5DDE4DA2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установленном</w:t>
            </w:r>
          </w:p>
          <w:p w14:paraId="2448CB9E" w14:textId="362C1BB6" w:rsidR="00EB3520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EB3520" w:rsidRPr="00E83DC6" w14:paraId="29C4DC01" w14:textId="77777777" w:rsidTr="00603440">
        <w:tc>
          <w:tcPr>
            <w:tcW w:w="1696" w:type="dxa"/>
          </w:tcPr>
          <w:p w14:paraId="279B08BA" w14:textId="692FFF04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1AA9008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2F2A944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545C5D" w14:textId="0621F84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04" w:type="dxa"/>
          </w:tcPr>
          <w:p w14:paraId="79681A46" w14:textId="1FC7D7BB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содержащих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повреждения</w:t>
            </w:r>
          </w:p>
        </w:tc>
      </w:tr>
      <w:tr w:rsidR="00EB3520" w:rsidRPr="00E83DC6" w14:paraId="17ADF1EB" w14:textId="77777777" w:rsidTr="00603440">
        <w:tc>
          <w:tcPr>
            <w:tcW w:w="1696" w:type="dxa"/>
          </w:tcPr>
          <w:p w14:paraId="512F42F1" w14:textId="2D93648A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D2801A7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38E46A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9F6604" w14:textId="2658BE7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4104" w:type="dxa"/>
          </w:tcPr>
          <w:p w14:paraId="7B196112" w14:textId="43F6AB77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поданных с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нарушением указанных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требований, а также нарушенные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ребования</w:t>
            </w:r>
          </w:p>
        </w:tc>
      </w:tr>
      <w:tr w:rsidR="00EB3520" w:rsidRPr="00E83DC6" w14:paraId="57C2E084" w14:textId="77777777" w:rsidTr="00603440">
        <w:tc>
          <w:tcPr>
            <w:tcW w:w="1696" w:type="dxa"/>
          </w:tcPr>
          <w:p w14:paraId="42F24438" w14:textId="4ED439AB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32FF6C0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72679F3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210DE1" w14:textId="0FC863F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электронной подписи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104" w:type="dxa"/>
          </w:tcPr>
          <w:p w14:paraId="111E7032" w14:textId="54B270D3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электронных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документов, не соответствующих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указанному критерию</w:t>
            </w:r>
          </w:p>
        </w:tc>
      </w:tr>
    </w:tbl>
    <w:p w14:paraId="53FB9EB0" w14:textId="77777777" w:rsidR="001400CC" w:rsidRDefault="001400CC" w:rsidP="006578F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B9B3C" w14:textId="1CF73D69" w:rsidR="00C03FAF" w:rsidRPr="00E83DC6" w:rsidRDefault="00E83DC6" w:rsidP="006578F5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 w:rsidRPr="00E83DC6">
        <w:rPr>
          <w:rFonts w:ascii="Times New Roman" w:hAnsi="Times New Roman" w:cs="Times New Roman"/>
          <w:color w:val="000000"/>
          <w:sz w:val="24"/>
          <w:szCs w:val="24"/>
        </w:rPr>
        <w:t>информируем____________________________________________________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>
        <w:rPr>
          <w:rFonts w:ascii="Times-Roman" w:hAnsi="Times-Roman"/>
          <w:color w:val="000000"/>
        </w:rPr>
        <w:br/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 xml:space="preserve">для предоставления услуги, а также иная дополнительная информация при наличии) </w:t>
      </w:r>
    </w:p>
    <w:p w14:paraId="0DA9AFB8" w14:textId="77777777" w:rsidR="00C03FAF" w:rsidRPr="00E83DC6" w:rsidRDefault="00C03FAF" w:rsidP="00C03FAF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</w:rPr>
        <w:lastRenderedPageBreak/>
        <w:t xml:space="preserve">Приложение: </w:t>
      </w:r>
      <w:r>
        <w:rPr>
          <w:rFonts w:ascii="Times-Roman" w:hAnsi="Times-Roman"/>
          <w:color w:val="000000"/>
        </w:rPr>
        <w:t>_______________________________________________________________________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___________________________________________________________________________________.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(прилагаются документы, представленные заявителем)</w:t>
      </w:r>
    </w:p>
    <w:p w14:paraId="00E97BF6" w14:textId="19D68F81" w:rsidR="00C03FAF" w:rsidRDefault="00C03FAF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_________________                     ___________________                    ______________________________________________</w:t>
      </w:r>
    </w:p>
    <w:p w14:paraId="1BFB477E" w14:textId="7AF88E93" w:rsidR="00C03FAF" w:rsidRPr="00E83DC6" w:rsidRDefault="00C03FAF" w:rsidP="00603440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(</w:t>
      </w:r>
      <w:proofErr w:type="gramStart"/>
      <w:r w:rsidRPr="00E83DC6">
        <w:rPr>
          <w:rFonts w:ascii="TimesNewRomanPSMT" w:hAnsi="TimesNewRomanPSMT"/>
          <w:color w:val="000000"/>
          <w:sz w:val="20"/>
          <w:szCs w:val="20"/>
        </w:rPr>
        <w:t xml:space="preserve">должность)   </w:t>
      </w:r>
      <w:proofErr w:type="gramEnd"/>
      <w:r w:rsidRPr="00E83DC6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(подпись)                              (фамилия, имя, отчество(при наличии)</w:t>
      </w:r>
    </w:p>
    <w:p w14:paraId="2B3E058A" w14:textId="77777777" w:rsidR="00E83DC6" w:rsidRDefault="00E83DC6" w:rsidP="00C03FAF">
      <w:pPr>
        <w:rPr>
          <w:rFonts w:ascii="TimesNewRomanPSMT" w:hAnsi="TimesNewRomanPSMT"/>
          <w:color w:val="000000"/>
        </w:rPr>
      </w:pPr>
    </w:p>
    <w:p w14:paraId="68826CA2" w14:textId="2C82A699" w:rsidR="00C03FAF" w:rsidRPr="00E83DC6" w:rsidRDefault="00C03FAF" w:rsidP="00C03FA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 xml:space="preserve">Дата </w:t>
      </w:r>
    </w:p>
    <w:p w14:paraId="525662CB" w14:textId="70AAEAA3" w:rsidR="00603440" w:rsidRPr="00E83DC6" w:rsidRDefault="00C03FAF" w:rsidP="00BB1E6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67F851D2" w14:textId="2021B837" w:rsidR="00603440" w:rsidRDefault="00603440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8A4CFD3" w14:textId="75C5B42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C9E4372" w14:textId="1E8E3446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0781C53" w14:textId="2AE36D2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71DF3234" w14:textId="1A95E83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3FA01B7" w14:textId="29206F6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5E4C15" w14:textId="2899AC0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695FB0" w14:textId="27889FE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6C41C1" w14:textId="372370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594C56B" w14:textId="1766991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60C3E41" w14:textId="2EBD2C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560356" w14:textId="40CACD6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3726D0" w14:textId="41D8C21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39AE5F7" w14:textId="5875070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9A75C6" w14:textId="6CA5008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112EFFA" w14:textId="1E8CF9B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154247E" w14:textId="3408AEC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C26845A" w14:textId="7CB04C0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61B8DC" w14:textId="49FD7D6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C0BC13" w14:textId="28FBEEB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4016C5E" w14:textId="25A751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EEC99EC" w14:textId="75D9B0D9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B6264ED" w14:textId="48C6A7B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81E2774" w14:textId="07DC312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55799B7" w14:textId="2CB0B9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C764EB" w14:textId="067753A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D1F88E" w14:textId="543917DB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D551635" w14:textId="3441CD71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B7327E3" w14:textId="6BCE266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EA314D4" w14:textId="3162EED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89E252" w14:textId="77777777" w:rsidR="00E83DC6" w:rsidRPr="00603440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D4BF295" w14:textId="77777777" w:rsidR="00143E70" w:rsidRPr="00E83DC6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143E70"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5A6284D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264FA93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6EDA2C2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2589BFA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308A0E9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3B5F3F3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3A5F8E7" w14:textId="224F7519" w:rsidR="00C03FAF" w:rsidRPr="0030711D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21ADE9B" w14:textId="095840FE" w:rsidR="005B14FC" w:rsidRPr="00E83DC6" w:rsidRDefault="00C03FAF" w:rsidP="006C3AF8">
      <w:pPr>
        <w:tabs>
          <w:tab w:val="left" w:pos="2153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bookmarkStart w:id="15" w:name="_Hlk124245488"/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З А Я В Л Е Н И Е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об исправлении допущенных опечаток и ошибок 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уведомлении о соответствии указанных в уведомлении о планируемом строительстве или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уведомлении о несоответствии указанных в уведомлении о планируемом строительстве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недопустимости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 ( далее-уведомление)</w:t>
      </w:r>
      <w:r w:rsidR="00724FE6" w:rsidRPr="00E83DC6">
        <w:rPr>
          <w:rFonts w:ascii="TimesNewRomanPS-BoldMT" w:hAnsi="TimesNewRomanPS-BoldMT"/>
          <w:b/>
          <w:color w:val="000000"/>
          <w:sz w:val="24"/>
          <w:szCs w:val="24"/>
        </w:rPr>
        <w:t>*</w:t>
      </w:r>
    </w:p>
    <w:p w14:paraId="48866181" w14:textId="77777777" w:rsidR="00C03FAF" w:rsidRPr="006578F5" w:rsidRDefault="00C03FAF" w:rsidP="00C03F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03FAF" w:rsidRPr="003C0A40" w14:paraId="7BD62904" w14:textId="77777777" w:rsidTr="00EE75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73A5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5C5B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D99D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C2B9C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D5C4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28EBB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5D33" w14:textId="77777777" w:rsidR="00C03FAF" w:rsidRPr="003C0A40" w:rsidRDefault="00C03FAF" w:rsidP="00EE7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D9D77CF" w14:textId="74EF4AB6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121FDB" w14:textId="5EC7C51A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8697711" w14:textId="77777777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 xml:space="preserve"> </w:t>
      </w:r>
      <w:r w:rsidR="00C03FAF" w:rsidRPr="003C0A40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14:paraId="2BE00E30" w14:textId="258E1FDF" w:rsidR="00C03FAF" w:rsidRPr="003C0A40" w:rsidRDefault="00C03FAF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3F46DEAE" w14:textId="1CD99BF8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A4945F" w14:textId="15AF070B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Прошу исправить допущенную опечатку/ ошибку в уведомлении.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C30295" w:rsidRPr="003C0A40" w14:paraId="195E20A0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0867" w14:textId="08BD8124" w:rsidR="00C30295" w:rsidRPr="003C0A40" w:rsidRDefault="00C30295" w:rsidP="004E7E57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C30295" w:rsidRPr="003C0A40" w14:paraId="75D14FA9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4B165F5C" w14:textId="0909C07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4551FF8" w14:textId="457330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0B834E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593D07AF" w14:textId="77777777" w:rsidTr="00C30295">
        <w:tc>
          <w:tcPr>
            <w:tcW w:w="1129" w:type="dxa"/>
          </w:tcPr>
          <w:p w14:paraId="79EA01E0" w14:textId="562A03F3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2156D567" w14:textId="617D98AF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1B45A0F8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2F36A3B5" w14:textId="77777777" w:rsidTr="00C30295">
        <w:tc>
          <w:tcPr>
            <w:tcW w:w="1129" w:type="dxa"/>
          </w:tcPr>
          <w:p w14:paraId="155CAA41" w14:textId="07205FD1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1EFC45C0" w14:textId="7962F4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4F0C8AD3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32189C07" w14:textId="77777777" w:rsidTr="00C30295">
        <w:tc>
          <w:tcPr>
            <w:tcW w:w="1129" w:type="dxa"/>
          </w:tcPr>
          <w:p w14:paraId="5E333589" w14:textId="0311932D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6D99C05A" w14:textId="6155592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предпринимателем)</w:t>
            </w:r>
          </w:p>
        </w:tc>
        <w:tc>
          <w:tcPr>
            <w:tcW w:w="4530" w:type="dxa"/>
          </w:tcPr>
          <w:p w14:paraId="3E75390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39D52C7" w14:textId="77777777" w:rsidTr="00C30295">
        <w:tc>
          <w:tcPr>
            <w:tcW w:w="1129" w:type="dxa"/>
          </w:tcPr>
          <w:p w14:paraId="2219E1A1" w14:textId="5CCD1DEE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</w:tcPr>
          <w:p w14:paraId="55F1AC6D" w14:textId="44021C10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3370A601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4D05E0A" w14:textId="77777777" w:rsidTr="00C30295">
        <w:tc>
          <w:tcPr>
            <w:tcW w:w="1129" w:type="dxa"/>
          </w:tcPr>
          <w:p w14:paraId="75268903" w14:textId="39F71EC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2633B70" w14:textId="586555FE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13EC219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20540F6" w14:textId="77777777" w:rsidTr="00C30295">
        <w:tc>
          <w:tcPr>
            <w:tcW w:w="1129" w:type="dxa"/>
          </w:tcPr>
          <w:p w14:paraId="28B47F79" w14:textId="6EFABCEA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2F8B16A1" w14:textId="242E4B74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05EFF7E2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19AB927" w14:textId="77777777" w:rsidTr="00C30295">
        <w:tc>
          <w:tcPr>
            <w:tcW w:w="1129" w:type="dxa"/>
          </w:tcPr>
          <w:p w14:paraId="7E9A0F7B" w14:textId="27AC8739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7750D405" w14:textId="2660EE67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72E2CB36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CEA81" w14:textId="77777777" w:rsidR="00C30295" w:rsidRPr="003C0A40" w:rsidRDefault="00C30295" w:rsidP="00C03FA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2. Сведения о выданном уведомлении, содержащем опечатку/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C30295" w:rsidRPr="003C0A40" w14:paraId="7BE4D336" w14:textId="77777777" w:rsidTr="00C30295">
        <w:tc>
          <w:tcPr>
            <w:tcW w:w="1129" w:type="dxa"/>
          </w:tcPr>
          <w:p w14:paraId="278155C3" w14:textId="61C52E80" w:rsidR="00C30295" w:rsidRPr="004E7E57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27C3E3DF" w14:textId="7095C73E" w:rsidR="00C30295" w:rsidRPr="003C0A40" w:rsidRDefault="00C30295" w:rsidP="00C30295">
            <w:pPr>
              <w:tabs>
                <w:tab w:val="left" w:pos="34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36" w:type="dxa"/>
          </w:tcPr>
          <w:p w14:paraId="2109A72C" w14:textId="52877966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0A5F0F91" w14:textId="18D67CE4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30295" w:rsidRPr="003C0A40" w14:paraId="7ACE6D82" w14:textId="77777777" w:rsidTr="00C30295">
        <w:tc>
          <w:tcPr>
            <w:tcW w:w="1129" w:type="dxa"/>
          </w:tcPr>
          <w:p w14:paraId="1487BEE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B32FD5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3ED3A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4A55E7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45639" w14:textId="77777777" w:rsidR="00724FE6" w:rsidRPr="003C0A40" w:rsidRDefault="00C30295" w:rsidP="00C03FAF">
      <w:pPr>
        <w:tabs>
          <w:tab w:val="left" w:pos="215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3. Обоснование для внесения исправлений в уведомление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3962"/>
      </w:tblGrid>
      <w:tr w:rsidR="00724FE6" w:rsidRPr="003C0A40" w14:paraId="3F0D9A7D" w14:textId="77777777" w:rsidTr="00724FE6">
        <w:tc>
          <w:tcPr>
            <w:tcW w:w="1129" w:type="dxa"/>
          </w:tcPr>
          <w:p w14:paraId="2DFF0441" w14:textId="3EF7007F" w:rsidR="00724FE6" w:rsidRPr="004E7E57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B52FBCB" w14:textId="1859813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в уведомлении </w:t>
            </w:r>
          </w:p>
        </w:tc>
        <w:tc>
          <w:tcPr>
            <w:tcW w:w="2268" w:type="dxa"/>
          </w:tcPr>
          <w:p w14:paraId="29926DD8" w14:textId="2108BE2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963" w:type="dxa"/>
          </w:tcPr>
          <w:p w14:paraId="718CBBCD" w14:textId="1FBA6129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с указанием реквизита      </w:t>
            </w:r>
            <w:proofErr w:type="gram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24FE6" w:rsidRPr="003C0A40" w14:paraId="690C13FF" w14:textId="77777777" w:rsidTr="00724FE6">
        <w:tc>
          <w:tcPr>
            <w:tcW w:w="1129" w:type="dxa"/>
          </w:tcPr>
          <w:p w14:paraId="07EC805C" w14:textId="77777777" w:rsidR="00724FE6" w:rsidRPr="003C0A40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4FFD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6F02F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1C90D3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6C07367" w14:textId="1D4EE674" w:rsidR="00724FE6" w:rsidRPr="003C0A40" w:rsidRDefault="005F41B9" w:rsidP="00CF301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FE6" w:rsidRPr="00CF3011">
        <w:rPr>
          <w:rFonts w:ascii="Times New Roman" w:hAnsi="Times New Roman" w:cs="Times New Roman"/>
          <w:color w:val="000000"/>
          <w:sz w:val="24"/>
          <w:szCs w:val="24"/>
        </w:rPr>
        <w:t>Приложение:_</w:t>
      </w:r>
      <w:proofErr w:type="gramEnd"/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6462DA99" w14:textId="538E2109" w:rsidR="00724FE6" w:rsidRPr="003C0A40" w:rsidRDefault="00724FE6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3C0A40">
        <w:rPr>
          <w:rFonts w:ascii="Times New Roman" w:hAnsi="Times New Roman" w:cs="Times New Roman"/>
          <w:color w:val="000000"/>
          <w:sz w:val="24"/>
          <w:szCs w:val="24"/>
        </w:rPr>
        <w:t>связи:_</w:t>
      </w:r>
      <w:proofErr w:type="gramEnd"/>
      <w:r w:rsidRPr="003C0A4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1FCE457D" w14:textId="5D011BCF" w:rsidR="00C03FAF" w:rsidRPr="003C0A40" w:rsidRDefault="00603440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24FE6" w:rsidRPr="003C0A40" w14:paraId="7B1D8A27" w14:textId="77777777" w:rsidTr="00724FE6">
        <w:tc>
          <w:tcPr>
            <w:tcW w:w="7083" w:type="dxa"/>
          </w:tcPr>
          <w:p w14:paraId="64CD9502" w14:textId="45465B50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3DDA4F35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690CC295" w14:textId="77777777" w:rsidTr="00724FE6">
        <w:tc>
          <w:tcPr>
            <w:tcW w:w="7083" w:type="dxa"/>
          </w:tcPr>
          <w:p w14:paraId="196DDEC3" w14:textId="081B07D0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</w:t>
            </w:r>
          </w:p>
          <w:p w14:paraId="3749FB92" w14:textId="3478CD6F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C44DE31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394D88D4" w14:textId="77777777" w:rsidTr="00724FE6">
        <w:tc>
          <w:tcPr>
            <w:tcW w:w="7083" w:type="dxa"/>
          </w:tcPr>
          <w:p w14:paraId="11FD5964" w14:textId="77777777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2991C498" w14:textId="1A1425DD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82FB55D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14:paraId="7BB66BEE" w14:textId="77777777" w:rsidTr="00724FE6">
        <w:tc>
          <w:tcPr>
            <w:tcW w:w="7083" w:type="dxa"/>
          </w:tcPr>
          <w:p w14:paraId="6E86F0E6" w14:textId="244ED32E" w:rsidR="00724FE6" w:rsidRPr="00724FE6" w:rsidRDefault="00724FE6" w:rsidP="00724FE6">
            <w:pPr>
              <w:rPr>
                <w:rFonts w:ascii="TimesNewRomanPS-BoldMT" w:hAnsi="TimesNewRomanPS-BoldMT"/>
                <w:i/>
              </w:rPr>
            </w:pPr>
            <w:r w:rsidRPr="00724FE6">
              <w:rPr>
                <w:rFonts w:ascii="TimesNewRomanPS-ItalicMT" w:hAnsi="TimesNewRomanPS-ItalicMT"/>
                <w:i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49D4971F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</w:tbl>
    <w:p w14:paraId="37877AE9" w14:textId="77777777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</w:p>
    <w:p w14:paraId="42739092" w14:textId="61C570D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667E12E5" w14:textId="6E86F37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(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(фамилия, имя, отчество(при наличии)</w:t>
      </w:r>
    </w:p>
    <w:p w14:paraId="4090E1F7" w14:textId="6910042A" w:rsidR="00C14DFF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*Нужное подчеркнуть.</w:t>
      </w:r>
    </w:p>
    <w:p w14:paraId="267CA10B" w14:textId="77777777" w:rsidR="004E7E57" w:rsidRPr="00BB1E6F" w:rsidRDefault="004E7E57" w:rsidP="00724FE6">
      <w:pPr>
        <w:rPr>
          <w:rFonts w:ascii="TimesNewRomanPSMT" w:hAnsi="TimesNewRomanPSMT"/>
          <w:color w:val="000000"/>
        </w:rPr>
      </w:pPr>
    </w:p>
    <w:bookmarkEnd w:id="15"/>
    <w:p w14:paraId="711D6022" w14:textId="77777777" w:rsidR="005F41B9" w:rsidRPr="00CF3011" w:rsidRDefault="00724FE6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NewRomanPSMT" w:hAnsi="TimesNewRomanPSMT"/>
          <w:color w:val="000000"/>
          <w:sz w:val="20"/>
          <w:szCs w:val="20"/>
        </w:rPr>
        <w:lastRenderedPageBreak/>
        <w:t xml:space="preserve">Приложение № </w:t>
      </w:r>
      <w:r w:rsidR="005F41B9" w:rsidRPr="00CF3011">
        <w:rPr>
          <w:rFonts w:ascii="TimesNewRomanPSMT" w:hAnsi="TimesNewRomanPSMT"/>
          <w:color w:val="000000"/>
          <w:sz w:val="20"/>
          <w:szCs w:val="20"/>
        </w:rPr>
        <w:t>3</w:t>
      </w:r>
      <w:r w:rsidRPr="00CF3011">
        <w:rPr>
          <w:rFonts w:ascii="TimesNewRomanPSMT" w:hAnsi="TimesNewRomanPSMT"/>
          <w:color w:val="000000"/>
          <w:sz w:val="20"/>
          <w:szCs w:val="20"/>
        </w:rPr>
        <w:br/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5F41B9" w:rsidRPr="00CF30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0EFDDA23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3BA63CC5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7376130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13C5D07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26DBFB24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603E629A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339F1019" w14:textId="54599592" w:rsidR="001B739F" w:rsidRPr="00CF3011" w:rsidRDefault="001B739F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CBE3E6" w14:textId="553BB772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362AD87B" w14:textId="77777777" w:rsidR="00724FE6" w:rsidRDefault="00724FE6" w:rsidP="00724FE6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CF3011">
        <w:rPr>
          <w:rFonts w:ascii="TimesNewRomanPSMT" w:hAnsi="TimesNewRomanPSMT"/>
          <w:color w:val="000000"/>
          <w:sz w:val="24"/>
          <w:szCs w:val="24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>
        <w:rPr>
          <w:rFonts w:ascii="TimesNewRomanPSMT" w:hAnsi="TimesNewRomanPSMT"/>
          <w:color w:val="000000"/>
          <w:sz w:val="18"/>
          <w:szCs w:val="18"/>
        </w:rPr>
        <w:t>)</w:t>
      </w:r>
    </w:p>
    <w:p w14:paraId="24BFC180" w14:textId="77777777" w:rsidR="00724FE6" w:rsidRDefault="00724FE6" w:rsidP="006C3AF8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B3520">
        <w:rPr>
          <w:rFonts w:ascii="TimesNewRomanPS-BoldMT" w:hAnsi="TimesNewRomanPS-BoldMT"/>
          <w:b/>
          <w:color w:val="000000"/>
        </w:rPr>
        <w:t>Р Е Ш Е Н И Е</w:t>
      </w:r>
    </w:p>
    <w:p w14:paraId="53EBF8B5" w14:textId="77777777" w:rsidR="00724FE6" w:rsidRDefault="00724FE6" w:rsidP="004447BE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 w:rsidRPr="00724FE6">
        <w:rPr>
          <w:rFonts w:ascii="TimesNewRomanPS-BoldMT" w:hAnsi="TimesNewRomanPS-BoldMT"/>
          <w:b/>
          <w:color w:val="000000"/>
        </w:rPr>
        <w:t>об отказе во внесении исправлений в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соответствии указанных в уведомлении о планируемом строительстве или</w:t>
      </w:r>
      <w:r w:rsidRPr="00724FE6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несоответствии указанных в уведомлении о планируемом строительстве</w:t>
      </w:r>
      <w:r w:rsidRPr="00724FE6">
        <w:rPr>
          <w:rFonts w:ascii="TimesNewRomanPS-BoldMT" w:hAnsi="TimesNewRomanPS-BoldMT"/>
          <w:b/>
          <w:color w:val="000000"/>
        </w:rPr>
        <w:br/>
        <w:t>или реконструкции объекта индивидуального жилищного строительства или садового</w:t>
      </w:r>
      <w:r w:rsidRPr="00724FE6">
        <w:rPr>
          <w:rFonts w:ascii="TimesNewRomanPS-BoldMT" w:hAnsi="TimesNewRomanPS-BoldMT"/>
          <w:b/>
          <w:color w:val="000000"/>
        </w:rPr>
        <w:br/>
        <w:t>дома 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участке**</w:t>
      </w:r>
      <w:r w:rsidRPr="00724FE6">
        <w:rPr>
          <w:rFonts w:ascii="TimesNewRomanPS-BoldMT" w:hAnsi="TimesNewRomanPS-BoldMT"/>
          <w:b/>
          <w:color w:val="000000"/>
        </w:rPr>
        <w:br/>
        <w:t>(далее – уведомление)</w:t>
      </w:r>
    </w:p>
    <w:p w14:paraId="734E77F8" w14:textId="77777777" w:rsidR="004E7E57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724FE6">
        <w:rPr>
          <w:rFonts w:ascii="TimesNewRomanPS-BoldMT" w:hAnsi="TimesNewRomanPS-BoldMT"/>
          <w:b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E7E57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E7E57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1603A52F" w14:textId="6217B1DC" w:rsidR="00724FE6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4E7E57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420F2DD2" w14:textId="77777777" w:rsidR="004E7E57" w:rsidRPr="004E7E57" w:rsidRDefault="004E7E57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18028FD7" w14:textId="71B98E2A" w:rsidR="001B739F" w:rsidRDefault="00724FE6" w:rsidP="005F41B9">
      <w:pPr>
        <w:rPr>
          <w:rFonts w:ascii="TimesNewRomanPSMT" w:hAnsi="TimesNewRomanPSMT"/>
          <w:color w:val="000000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уведомлении от ___________ № ____________ принято решение об отказе во внесении</w:t>
      </w:r>
      <w:r w:rsidRPr="001B739F">
        <w:rPr>
          <w:rFonts w:ascii="TimesNewRomanPSMT" w:hAnsi="TimesNewRomanPSMT"/>
          <w:color w:val="000000"/>
          <w:sz w:val="24"/>
          <w:szCs w:val="24"/>
        </w:rPr>
        <w:br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>(дата и номер регистрации)</w:t>
      </w:r>
      <w:r>
        <w:rPr>
          <w:rFonts w:ascii="TimesNewRomanPSMT" w:hAnsi="TimesNewRomanPSMT"/>
          <w:color w:val="000000"/>
        </w:rPr>
        <w:t xml:space="preserve"> </w:t>
      </w:r>
    </w:p>
    <w:p w14:paraId="53C01A13" w14:textId="41ABD9A1" w:rsidR="00724FE6" w:rsidRDefault="00724FE6" w:rsidP="001B739F">
      <w:pPr>
        <w:rPr>
          <w:rFonts w:ascii="TimesNewRomanPSMT" w:hAnsi="TimesNewRomanPSMT"/>
          <w:color w:val="000000"/>
          <w:sz w:val="24"/>
          <w:szCs w:val="24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исправлений в уведомление.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719"/>
        <w:gridCol w:w="3058"/>
      </w:tblGrid>
      <w:tr w:rsidR="001B739F" w:rsidRPr="00CF3011" w14:paraId="54E0EDDF" w14:textId="77777777" w:rsidTr="001B739F">
        <w:tc>
          <w:tcPr>
            <w:tcW w:w="1413" w:type="dxa"/>
          </w:tcPr>
          <w:p w14:paraId="2A3C2D1D" w14:textId="0229A3B9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817" w:type="dxa"/>
          </w:tcPr>
          <w:p w14:paraId="619B8993" w14:textId="6E694625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115" w:type="dxa"/>
          </w:tcPr>
          <w:p w14:paraId="26F9B6A7" w14:textId="127A91C7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1B739F" w:rsidRPr="00CF3011" w14:paraId="742FA0E9" w14:textId="77777777" w:rsidTr="001B739F">
        <w:tc>
          <w:tcPr>
            <w:tcW w:w="1413" w:type="dxa"/>
          </w:tcPr>
          <w:p w14:paraId="54126F9C" w14:textId="0F7C10C5" w:rsidR="001B739F" w:rsidRPr="00CF3011" w:rsidRDefault="001B739F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62508737" w14:textId="34D8CB8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46603720" w14:textId="0CD8396C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739F" w:rsidRPr="00CF3011" w14:paraId="3EEB3D11" w14:textId="77777777" w:rsidTr="001B739F">
        <w:tc>
          <w:tcPr>
            <w:tcW w:w="1413" w:type="dxa"/>
          </w:tcPr>
          <w:p w14:paraId="623D0620" w14:textId="07DE8DFC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5A20E0A6" w14:textId="7DA80AF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115" w:type="dxa"/>
          </w:tcPr>
          <w:p w14:paraId="3A573724" w14:textId="594DED0A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67DB3C4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sz w:val="24"/>
          <w:szCs w:val="24"/>
        </w:rPr>
        <w:tab/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 </w:t>
      </w:r>
    </w:p>
    <w:p w14:paraId="761FF8D1" w14:textId="77777777" w:rsid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__________________________________________________________,а также в судебном порядке</w:t>
      </w:r>
      <w:r w:rsidR="00CF30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577553" w14:textId="7AE674E9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1B9">
        <w:rPr>
          <w:rFonts w:ascii="Times New Roman" w:hAnsi="Times New Roman" w:cs="Times New Roman"/>
          <w:color w:val="000000"/>
        </w:rPr>
        <w:t>__________________________________________________________________________________.</w:t>
      </w:r>
      <w:r w:rsidRPr="005F41B9">
        <w:rPr>
          <w:rFonts w:ascii="Times New Roman" w:hAnsi="Times New Roman" w:cs="Times New 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уведомление, а также иная дополнительная информация при наличии)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2FDD168" w14:textId="704B30C9" w:rsidR="005F41B9" w:rsidRP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                   _______________                 __________________________________________________</w:t>
      </w:r>
    </w:p>
    <w:p w14:paraId="29EE8A5B" w14:textId="7C9EE0AA" w:rsidR="005F41B9" w:rsidRPr="00CF3011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должность)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(при наличии)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5FC77635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Дата </w:t>
      </w:r>
    </w:p>
    <w:p w14:paraId="0C031B25" w14:textId="77777777" w:rsid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87B8BC" w14:textId="020EC75E" w:rsidR="001B739F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0F31B36A" w14:textId="00BCA8D4" w:rsidR="001B739F" w:rsidRPr="00CF3011" w:rsidRDefault="001B739F" w:rsidP="001B739F">
      <w:pPr>
        <w:tabs>
          <w:tab w:val="left" w:pos="1059"/>
        </w:tabs>
        <w:rPr>
          <w:rFonts w:ascii="TimesNewRomanPS-BoldMT" w:hAnsi="TimesNewRomanPS-BoldMT"/>
          <w:sz w:val="20"/>
          <w:szCs w:val="20"/>
        </w:rPr>
      </w:pPr>
    </w:p>
    <w:p w14:paraId="60A56CC9" w14:textId="454B357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14EB805" w14:textId="73F694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5BCEEF1" w14:textId="4C27641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37F70A" w14:textId="640CF9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DDA569" w14:textId="321F879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EA1422E" w14:textId="0B74E3D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564039" w14:textId="6DEA81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86D7D71" w14:textId="7B72485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A4F22B3" w14:textId="78F3243C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2C211A0" w14:textId="0A2AFC7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E245D2A" w14:textId="4416D85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3B776C42" w14:textId="6F80FF35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42CB8F49" w14:textId="1644C7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79CB305" w14:textId="018CBFA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FA2292A" w14:textId="5B11F784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B515E54" w14:textId="5B9C96BA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B4948B0" w14:textId="4A635C8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E08B0A" w14:textId="77777777" w:rsidR="0042359F" w:rsidRDefault="004235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CF0630E" w14:textId="594903B3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42359F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611FD9AB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4235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DEE67B0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5E0C9A5C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248AA9F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6A6595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66BD5F4D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FDF5F3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A9B49E0" w14:textId="77777777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B40877" w14:textId="648D8449" w:rsidR="001B739F" w:rsidRDefault="001B739F" w:rsidP="001B739F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6A55E419" w14:textId="77777777" w:rsidR="005F41B9" w:rsidRPr="0042359F" w:rsidRDefault="001B739F" w:rsidP="006C3AF8">
      <w:pPr>
        <w:tabs>
          <w:tab w:val="left" w:pos="105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_Hlk124245614"/>
      <w:r w:rsidRPr="0042359F">
        <w:rPr>
          <w:rFonts w:ascii="Times New Roman" w:hAnsi="Times New Roman" w:cs="Times New Roman"/>
          <w:b/>
          <w:color w:val="000000"/>
        </w:rPr>
        <w:t>З А Я В Л Е Н И Е</w:t>
      </w:r>
      <w:r w:rsidRPr="0042359F">
        <w:rPr>
          <w:rFonts w:ascii="Times New Roman" w:hAnsi="Times New Roman" w:cs="Times New Roman"/>
          <w:b/>
          <w:color w:val="000000"/>
        </w:rPr>
        <w:br/>
        <w:t>о выдаче дубликата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участке,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несоответствии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участке*</w:t>
      </w:r>
      <w:r w:rsidRPr="0042359F">
        <w:rPr>
          <w:rFonts w:ascii="Times New Roman" w:hAnsi="Times New Roman" w:cs="Times New Roman"/>
          <w:b/>
          <w:color w:val="000000"/>
        </w:rPr>
        <w:br/>
        <w:t xml:space="preserve">(далее </w:t>
      </w:r>
      <w:r w:rsidRPr="0042359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42359F">
        <w:rPr>
          <w:rFonts w:ascii="Times New Roman" w:hAnsi="Times New Roman" w:cs="Times New Roman"/>
          <w:b/>
          <w:color w:val="000000"/>
        </w:rPr>
        <w:t>уведомление</w:t>
      </w:r>
      <w:r w:rsidRPr="0042359F">
        <w:rPr>
          <w:rFonts w:ascii="Times New Roman" w:hAnsi="Times New Roman" w:cs="Times New Roman"/>
          <w:color w:val="000000"/>
        </w:rPr>
        <w:t>)</w:t>
      </w:r>
    </w:p>
    <w:p w14:paraId="6D683EEA" w14:textId="0B8888AC" w:rsidR="005F41B9" w:rsidRPr="001400CC" w:rsidRDefault="001B739F" w:rsidP="001B739F">
      <w:pPr>
        <w:tabs>
          <w:tab w:val="left" w:pos="105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_________ 20___ г.</w:t>
      </w:r>
    </w:p>
    <w:p w14:paraId="2418D537" w14:textId="3BBE1DCB" w:rsidR="001B739F" w:rsidRPr="0042359F" w:rsidRDefault="001B739F" w:rsidP="001B739F">
      <w:pPr>
        <w:tabs>
          <w:tab w:val="left" w:pos="1059"/>
        </w:tabs>
        <w:jc w:val="center"/>
        <w:rPr>
          <w:rFonts w:ascii="TimesNewRomanPS-BoldMT" w:hAnsi="TimesNewRomanPS-BoldMT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2359F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2359F">
        <w:rPr>
          <w:rFonts w:ascii="TimesNewRomanPSMT" w:hAnsi="TimesNewRomanPSMT"/>
          <w:color w:val="000000"/>
          <w:sz w:val="20"/>
          <w:szCs w:val="20"/>
        </w:rPr>
        <w:t>власти, органа исполнительной власти субъекта Российской Федерации,</w:t>
      </w:r>
      <w:r w:rsidRPr="0042359F">
        <w:rPr>
          <w:rFonts w:ascii="TimesNewRomanPSMT" w:hAnsi="TimesNewRomanPSMT"/>
          <w:color w:val="000000"/>
          <w:sz w:val="20"/>
          <w:szCs w:val="20"/>
        </w:rPr>
        <w:br/>
        <w:t>органа местного самоуправления)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1B739F" w:rsidRPr="001400CC" w14:paraId="2AD13293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664C" w14:textId="77777777" w:rsidR="001B739F" w:rsidRPr="001400CC" w:rsidRDefault="001B739F" w:rsidP="00EE75C0">
            <w:pPr>
              <w:tabs>
                <w:tab w:val="left" w:pos="3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1B739F" w:rsidRPr="001400CC" w14:paraId="21D6DE15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368DF76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585D7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C068986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6218B13" w14:textId="77777777" w:rsidTr="00EE75C0">
        <w:tc>
          <w:tcPr>
            <w:tcW w:w="1129" w:type="dxa"/>
          </w:tcPr>
          <w:p w14:paraId="4B127D9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1F698312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2DD6024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AF46D29" w14:textId="77777777" w:rsidTr="00EE75C0">
        <w:tc>
          <w:tcPr>
            <w:tcW w:w="1129" w:type="dxa"/>
          </w:tcPr>
          <w:p w14:paraId="4FE11D5C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0A303AE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774F5ECA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721B28E8" w14:textId="77777777" w:rsidTr="00EE75C0">
        <w:tc>
          <w:tcPr>
            <w:tcW w:w="1129" w:type="dxa"/>
          </w:tcPr>
          <w:p w14:paraId="4E0C887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51DB735A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6AE519C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B944168" w14:textId="77777777" w:rsidTr="00EE75C0">
        <w:tc>
          <w:tcPr>
            <w:tcW w:w="1129" w:type="dxa"/>
          </w:tcPr>
          <w:p w14:paraId="16FD33E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686" w:type="dxa"/>
          </w:tcPr>
          <w:p w14:paraId="0ABD2D3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167C59F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5050E8F4" w14:textId="77777777" w:rsidTr="00EE75C0">
        <w:tc>
          <w:tcPr>
            <w:tcW w:w="1129" w:type="dxa"/>
          </w:tcPr>
          <w:p w14:paraId="419E031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5E9F1DB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5AF0509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B857E38" w14:textId="77777777" w:rsidTr="00EE75C0">
        <w:tc>
          <w:tcPr>
            <w:tcW w:w="1129" w:type="dxa"/>
          </w:tcPr>
          <w:p w14:paraId="4B05BDA5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36493716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31D3202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641B6C09" w14:textId="77777777" w:rsidTr="00EE75C0">
        <w:tc>
          <w:tcPr>
            <w:tcW w:w="1129" w:type="dxa"/>
          </w:tcPr>
          <w:p w14:paraId="1B47DC1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2ED375F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01603D47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D26CC6" w14:textId="38723CAB" w:rsidR="001B739F" w:rsidRPr="001400CC" w:rsidRDefault="001B739F" w:rsidP="001B739F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2. Сведения о выданном уведомлении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1B739F" w:rsidRPr="001400CC" w14:paraId="2610BADA" w14:textId="77777777" w:rsidTr="001B739F">
        <w:tc>
          <w:tcPr>
            <w:tcW w:w="1129" w:type="dxa"/>
          </w:tcPr>
          <w:p w14:paraId="6B3C3AB2" w14:textId="33968B46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0A4B2E2" w14:textId="0D73F5EF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уведомление </w:t>
            </w:r>
          </w:p>
        </w:tc>
        <w:tc>
          <w:tcPr>
            <w:tcW w:w="2336" w:type="dxa"/>
          </w:tcPr>
          <w:p w14:paraId="496F3116" w14:textId="28161EEB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49BB008B" w14:textId="264B0C00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1B739F" w:rsidRPr="001400CC" w14:paraId="69FE2825" w14:textId="77777777" w:rsidTr="00AE0155">
        <w:trPr>
          <w:trHeight w:val="871"/>
        </w:trPr>
        <w:tc>
          <w:tcPr>
            <w:tcW w:w="1129" w:type="dxa"/>
          </w:tcPr>
          <w:p w14:paraId="6ADCF550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BC0024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5E2523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C3BB88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8E3DB9" w14:textId="77777777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496EC" w14:textId="27BDD9EC" w:rsidR="001B739F" w:rsidRPr="001400CC" w:rsidRDefault="00C14DF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39F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уведомления </w:t>
      </w:r>
    </w:p>
    <w:p w14:paraId="50B40A41" w14:textId="23F697F3" w:rsid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75B16985" w14:textId="1E1B40A9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6E69A58" w14:textId="2ED31829" w:rsidR="001B739F" w:rsidRPr="001400CC" w:rsidRDefault="001B739F" w:rsidP="001400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37CE2" w:rsidRPr="001400CC" w14:paraId="7822FBCD" w14:textId="77777777" w:rsidTr="00EE75C0">
        <w:tc>
          <w:tcPr>
            <w:tcW w:w="7083" w:type="dxa"/>
          </w:tcPr>
          <w:p w14:paraId="6639D9B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546314D4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1C771021" w14:textId="77777777" w:rsidTr="00EE75C0">
        <w:tc>
          <w:tcPr>
            <w:tcW w:w="7083" w:type="dxa"/>
          </w:tcPr>
          <w:p w14:paraId="7122F22A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64B1177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DEF557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4971C64C" w14:textId="77777777" w:rsidTr="00EE75C0">
        <w:tc>
          <w:tcPr>
            <w:tcW w:w="7083" w:type="dxa"/>
          </w:tcPr>
          <w:p w14:paraId="1EB28FD7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4344FA61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8463BD2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5F41B9" w14:paraId="420C673C" w14:textId="77777777" w:rsidTr="00EE75C0">
        <w:tc>
          <w:tcPr>
            <w:tcW w:w="7083" w:type="dxa"/>
          </w:tcPr>
          <w:p w14:paraId="2CD137BD" w14:textId="77777777" w:rsidR="00F37CE2" w:rsidRPr="001400CC" w:rsidRDefault="00F37CE2" w:rsidP="00EE7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7154173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</w:tbl>
    <w:p w14:paraId="70E14E2C" w14:textId="09E747EC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8BEEAAD" w14:textId="77777777" w:rsidR="006F26CF" w:rsidRDefault="006F26CF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E80E4F9" w14:textId="77777777" w:rsidR="00F37CE2" w:rsidRDefault="00F37CE2" w:rsidP="006F26CF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01DCE905" w14:textId="77777777" w:rsidR="00F37CE2" w:rsidRPr="001400CC" w:rsidRDefault="00F37CE2" w:rsidP="006F26CF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(</w:t>
      </w:r>
      <w:proofErr w:type="gramStart"/>
      <w:r w:rsidRPr="001400CC">
        <w:rPr>
          <w:rFonts w:ascii="TimesNewRomanPSMT" w:hAnsi="TimesNewRomanPSMT"/>
          <w:color w:val="000000"/>
          <w:sz w:val="20"/>
          <w:szCs w:val="20"/>
        </w:rPr>
        <w:t xml:space="preserve">подпись)   </w:t>
      </w:r>
      <w:proofErr w:type="gramEnd"/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(фамилия, имя, отчество(при наличии)</w:t>
      </w:r>
    </w:p>
    <w:p w14:paraId="12E42003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</w:p>
    <w:p w14:paraId="54ACD999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>*Нужное подчеркнуть.</w:t>
      </w:r>
    </w:p>
    <w:p w14:paraId="2F40DBB7" w14:textId="6A6369B8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2DBB1FB" w14:textId="4147A082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66850E25" w14:textId="77777777" w:rsidR="006C3AF8" w:rsidRDefault="006C3AF8" w:rsidP="001B739F">
      <w:pPr>
        <w:tabs>
          <w:tab w:val="left" w:pos="1059"/>
        </w:tabs>
        <w:rPr>
          <w:sz w:val="24"/>
          <w:szCs w:val="24"/>
        </w:rPr>
      </w:pPr>
    </w:p>
    <w:bookmarkEnd w:id="16"/>
    <w:p w14:paraId="4483D679" w14:textId="3E7AF58A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0E2A852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042F0BA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7319D4F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10B761F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FBF693D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1D352B2B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1BC5DA94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13EBC5E8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140BAE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10E71B" w14:textId="72F65278" w:rsid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41BA783D" w14:textId="77777777" w:rsidR="00F37CE2" w:rsidRP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b/>
          <w:color w:val="000000"/>
          <w:sz w:val="18"/>
          <w:szCs w:val="18"/>
        </w:rPr>
      </w:pPr>
      <w:r w:rsidRPr="001400CC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 w:rsidRPr="00F37CE2">
        <w:rPr>
          <w:rFonts w:ascii="TimesNewRomanPSMT" w:hAnsi="TimesNewRomanPSMT"/>
          <w:b/>
          <w:color w:val="000000"/>
          <w:sz w:val="18"/>
          <w:szCs w:val="18"/>
        </w:rPr>
        <w:t>)</w:t>
      </w:r>
    </w:p>
    <w:p w14:paraId="4A87C245" w14:textId="7777777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37CE2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D70A32">
        <w:rPr>
          <w:rFonts w:ascii="TimesNewRomanPS-BoldMT" w:hAnsi="TimesNewRomanPS-BoldMT"/>
          <w:b/>
          <w:color w:val="000000"/>
        </w:rPr>
        <w:t>Р Е Ш Е Н И Е</w:t>
      </w:r>
      <w:r w:rsidRPr="006C3AF8">
        <w:rPr>
          <w:rFonts w:ascii="TimesNewRomanPS-BoldMT" w:hAnsi="TimesNewRomanPS-BoldMT"/>
          <w:color w:val="000000"/>
        </w:rPr>
        <w:br/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об отказе в выдаче дубликата</w:t>
      </w:r>
    </w:p>
    <w:p w14:paraId="547AAD7D" w14:textId="22F4C59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или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несоответствии указанных в уведомлении о планируемом строительстве или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участке**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br/>
        <w:t>(далее – уведомление)</w:t>
      </w:r>
    </w:p>
    <w:p w14:paraId="62E8FCCB" w14:textId="2514AE76" w:rsidR="00F37CE2" w:rsidRPr="001400CC" w:rsidRDefault="00F37CE2" w:rsidP="00F37CE2">
      <w:pPr>
        <w:tabs>
          <w:tab w:val="left" w:pos="1059"/>
        </w:tabs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органа местного самоуправления) </w:t>
      </w:r>
    </w:p>
    <w:p w14:paraId="6A27C3A0" w14:textId="20AD7EDF" w:rsidR="00F37CE2" w:rsidRPr="001400CC" w:rsidRDefault="00F37CE2" w:rsidP="00AE01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 выдаче дубликата уведомления                                   </w:t>
      </w:r>
    </w:p>
    <w:p w14:paraId="519EE875" w14:textId="5DEEC6AD" w:rsidR="00F37CE2" w:rsidRPr="001400CC" w:rsidRDefault="00F37CE2" w:rsidP="00AE0155">
      <w:pPr>
        <w:tabs>
          <w:tab w:val="left" w:pos="1059"/>
        </w:tabs>
        <w:jc w:val="both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от ___________ № ____________ принято решение об отказе в выдаче дубликата</w:t>
      </w:r>
      <w:r w:rsidRPr="00F37CE2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</w:rPr>
        <w:br/>
      </w:r>
      <w:r w:rsidR="006F26CF" w:rsidRPr="001400CC">
        <w:rPr>
          <w:rFonts w:ascii="TimesNewRomanPSMT" w:hAnsi="TimesNewRomanPSMT"/>
          <w:color w:val="000000"/>
          <w:sz w:val="20"/>
          <w:szCs w:val="20"/>
        </w:rPr>
        <w:t xml:space="preserve">           </w:t>
      </w:r>
      <w:proofErr w:type="gramStart"/>
      <w:r w:rsidR="006F26CF" w:rsidRPr="001400CC">
        <w:rPr>
          <w:rFonts w:ascii="TimesNewRomanPSMT" w:hAnsi="TimesNewRomanPSMT"/>
          <w:color w:val="000000"/>
          <w:sz w:val="20"/>
          <w:szCs w:val="20"/>
        </w:rPr>
        <w:t xml:space="preserve">   </w:t>
      </w:r>
      <w:r w:rsidRPr="001400CC">
        <w:rPr>
          <w:rFonts w:ascii="TimesNewRomanPSMT" w:hAnsi="TimesNewRomanPSMT"/>
          <w:color w:val="000000"/>
          <w:sz w:val="20"/>
          <w:szCs w:val="20"/>
        </w:rPr>
        <w:t>(</w:t>
      </w:r>
      <w:proofErr w:type="gramEnd"/>
      <w:r w:rsidRPr="001400CC">
        <w:rPr>
          <w:rFonts w:ascii="TimesNewRomanPSMT" w:hAnsi="TimesNewRomanPSMT"/>
          <w:color w:val="000000"/>
          <w:sz w:val="20"/>
          <w:szCs w:val="20"/>
        </w:rPr>
        <w:t xml:space="preserve">дата и номер регистрации) </w:t>
      </w:r>
    </w:p>
    <w:p w14:paraId="77B5D863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4"/>
          <w:szCs w:val="24"/>
        </w:rPr>
      </w:pPr>
      <w:r w:rsidRPr="00F37CE2">
        <w:rPr>
          <w:rFonts w:ascii="TimesNewRomanPSMT" w:hAnsi="TimesNewRomanPSMT"/>
          <w:color w:val="000000"/>
          <w:sz w:val="24"/>
          <w:szCs w:val="24"/>
        </w:rPr>
        <w:t>уведомления.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667"/>
        <w:gridCol w:w="3110"/>
      </w:tblGrid>
      <w:tr w:rsidR="00F37CE2" w:rsidRPr="001400CC" w14:paraId="0439D150" w14:textId="77777777" w:rsidTr="00F37CE2">
        <w:tc>
          <w:tcPr>
            <w:tcW w:w="1555" w:type="dxa"/>
          </w:tcPr>
          <w:p w14:paraId="3D8C74A4" w14:textId="5A6839A9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5" w:type="dxa"/>
          </w:tcPr>
          <w:p w14:paraId="5063953D" w14:textId="4E2391F8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15" w:type="dxa"/>
          </w:tcPr>
          <w:p w14:paraId="176120F3" w14:textId="00690A67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F37CE2" w:rsidRPr="001400CC" w14:paraId="416C7393" w14:textId="77777777" w:rsidTr="00F37CE2">
        <w:tc>
          <w:tcPr>
            <w:tcW w:w="1555" w:type="dxa"/>
          </w:tcPr>
          <w:p w14:paraId="391FA508" w14:textId="60769433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2.28</w:t>
            </w:r>
          </w:p>
        </w:tc>
        <w:tc>
          <w:tcPr>
            <w:tcW w:w="4675" w:type="dxa"/>
          </w:tcPr>
          <w:p w14:paraId="0E0AFBE0" w14:textId="13662764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566D7D4A" w14:textId="52FF7F1A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вывода</w:t>
            </w:r>
          </w:p>
        </w:tc>
      </w:tr>
    </w:tbl>
    <w:p w14:paraId="2EE4465D" w14:textId="207C1376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4DFF"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уведомления после устранения указанных нарушений. </w:t>
      </w:r>
    </w:p>
    <w:p w14:paraId="1C5391CC" w14:textId="364289F3" w:rsidR="001400CC" w:rsidRDefault="00C14DFF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4E7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___________________________________________________________________, а также в судебном порядке. </w:t>
      </w:r>
    </w:p>
    <w:p w14:paraId="11C88A67" w14:textId="58C687F2" w:rsidR="00F37CE2" w:rsidRPr="001400CC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proofErr w:type="gramStart"/>
      <w:r w:rsidRPr="001400CC">
        <w:rPr>
          <w:rFonts w:ascii="Times New Roman" w:hAnsi="Times New Roman" w:cs="Times New Roman"/>
          <w:color w:val="000000"/>
          <w:sz w:val="24"/>
          <w:szCs w:val="24"/>
        </w:rPr>
        <w:t>информируем:_</w:t>
      </w:r>
      <w:proofErr w:type="gramEnd"/>
      <w:r w:rsidRPr="001400C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NewRomanPSMT" w:hAnsi="TimesNewRomanPSMT"/>
          <w:color w:val="000000"/>
        </w:rPr>
        <w:t>____________________________________</w:t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уведомления, 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  <w:t>также иная дополнительная информация при наличии)</w:t>
      </w:r>
    </w:p>
    <w:p w14:paraId="0B3D16D1" w14:textId="714D7687" w:rsidR="00F37CE2" w:rsidRPr="001400CC" w:rsidRDefault="00A04E6A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                  ____________________                                 __________________________________________</w:t>
      </w:r>
      <w:r w:rsidR="00F37CE2">
        <w:rPr>
          <w:rFonts w:ascii="TimesNewRomanPSMT" w:hAnsi="TimesNewRomanPSMT"/>
          <w:color w:val="000000"/>
          <w:sz w:val="18"/>
          <w:szCs w:val="1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(должность)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>(фамилия, имя, отчество</w:t>
      </w:r>
      <w:r w:rsidRPr="001400CC">
        <w:rPr>
          <w:rFonts w:ascii="TimesNewRomanPSMT" w:hAnsi="TimesNewRomanPSMT"/>
          <w:color w:val="000000"/>
          <w:sz w:val="20"/>
          <w:szCs w:val="20"/>
        </w:rPr>
        <w:t>(при наличии)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br/>
      </w:r>
    </w:p>
    <w:p w14:paraId="1EEEB2A8" w14:textId="23623FFA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Дата</w:t>
      </w:r>
    </w:p>
    <w:p w14:paraId="677234D8" w14:textId="77777777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6EC6B9F5" w14:textId="4648870F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*Сведения об ИНН в отношении иностранного юридического лица не указываются.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13C3A9AC" w14:textId="66B354E2" w:rsidR="00F37CE2" w:rsidRDefault="00F37CE2" w:rsidP="00F37CE2">
      <w:pPr>
        <w:spacing w:after="0" w:line="240" w:lineRule="auto"/>
        <w:jc w:val="right"/>
        <w:rPr>
          <w:sz w:val="24"/>
          <w:szCs w:val="24"/>
        </w:rPr>
      </w:pPr>
    </w:p>
    <w:p w14:paraId="08CC40F7" w14:textId="1EE5010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2650CFC" w14:textId="09AFF62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E838233" w14:textId="5626A94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439F9D1" w14:textId="5F3190A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B874CAF" w14:textId="60958C4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43323D5" w14:textId="18F28A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BB38993" w14:textId="21B19A2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5749F05" w14:textId="5605412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2A17A2B" w14:textId="27D886E9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8BC5078" w14:textId="2B67CB6F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7F431DF" w14:textId="7E2A1BF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07FB869" w14:textId="2ED25A5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6E1101A" w14:textId="133394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CD02C66" w14:textId="194412C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3905DD0" w14:textId="346BDD63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918FD3A" w14:textId="3EB760E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C0C642B" w14:textId="226B839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1A3F3A7" w14:textId="59C6FF3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238FD7A" w14:textId="1F6102C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7B4040C" w14:textId="000C415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13264B0" w14:textId="354DB0D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F15BE01" w14:textId="77777777" w:rsidR="00A04E6A" w:rsidRDefault="00A04E6A" w:rsidP="00F37CE2">
      <w:pPr>
        <w:spacing w:after="0" w:line="240" w:lineRule="auto"/>
        <w:jc w:val="right"/>
        <w:rPr>
          <w:sz w:val="24"/>
          <w:szCs w:val="24"/>
        </w:rPr>
        <w:sectPr w:rsidR="00A04E6A" w:rsidSect="0043692F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082BC4" w14:textId="1A855A52" w:rsidR="00A04E6A" w:rsidRPr="001400CC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14:paraId="1520B26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2268E0C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2C82FC9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38211AB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90A29CE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45F2A97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5B133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07D4E2E6" w14:textId="08E6B0FE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D1147BB" w14:textId="77777777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07A8478" w14:textId="77777777" w:rsidR="004F540E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14:paraId="64D1A60A" w14:textId="503CF179" w:rsidR="00A04E6A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</w:t>
      </w:r>
      <w:proofErr w:type="gramStart"/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предоставлении </w:t>
      </w:r>
      <w:r w:rsidR="004F540E"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proofErr w:type="gramEnd"/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14:paraId="4D089981" w14:textId="77777777" w:rsidR="004F540E" w:rsidRPr="001400CC" w:rsidRDefault="004F540E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510" w:type="dxa"/>
        <w:tblLook w:val="04A0" w:firstRow="1" w:lastRow="0" w:firstColumn="1" w:lastColumn="0" w:noHBand="0" w:noVBand="1"/>
      </w:tblPr>
      <w:tblGrid>
        <w:gridCol w:w="2329"/>
        <w:gridCol w:w="2615"/>
        <w:gridCol w:w="1843"/>
        <w:gridCol w:w="2048"/>
        <w:gridCol w:w="2095"/>
        <w:gridCol w:w="1979"/>
        <w:gridCol w:w="80"/>
        <w:gridCol w:w="2521"/>
      </w:tblGrid>
      <w:tr w:rsidR="00EF65A6" w:rsidRPr="001400CC" w14:paraId="1A2F0EFB" w14:textId="77777777" w:rsidTr="00AE0155">
        <w:trPr>
          <w:trHeight w:val="2512"/>
        </w:trPr>
        <w:tc>
          <w:tcPr>
            <w:tcW w:w="2122" w:type="dxa"/>
          </w:tcPr>
          <w:p w14:paraId="18470A5D" w14:textId="17BF1AF8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2" w:type="dxa"/>
          </w:tcPr>
          <w:p w14:paraId="786556F1" w14:textId="197A56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административных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843" w:type="dxa"/>
          </w:tcPr>
          <w:p w14:paraId="62C54E7D" w14:textId="62630B2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2048" w:type="dxa"/>
          </w:tcPr>
          <w:p w14:paraId="466103D3" w14:textId="70A58FFF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</w:t>
            </w:r>
          </w:p>
        </w:tc>
        <w:tc>
          <w:tcPr>
            <w:tcW w:w="2095" w:type="dxa"/>
          </w:tcPr>
          <w:p w14:paraId="12DC9D82" w14:textId="022528B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действия/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используемая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1979" w:type="dxa"/>
          </w:tcPr>
          <w:p w14:paraId="34932E43" w14:textId="55FE48C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2601" w:type="dxa"/>
            <w:gridSpan w:val="2"/>
          </w:tcPr>
          <w:p w14:paraId="0D62965C" w14:textId="07C957A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действия, способ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фиксации</w:t>
            </w:r>
          </w:p>
        </w:tc>
      </w:tr>
      <w:tr w:rsidR="00EF65A6" w:rsidRPr="001400CC" w14:paraId="1E7F30E5" w14:textId="77777777" w:rsidTr="00AE0155">
        <w:tc>
          <w:tcPr>
            <w:tcW w:w="2122" w:type="dxa"/>
          </w:tcPr>
          <w:p w14:paraId="1A5E7892" w14:textId="7121B480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35443429" w14:textId="3516839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91C870" w14:textId="30A5DA0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37C3255D" w14:textId="65AADF5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547D2EDC" w14:textId="1AC60FD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617B9219" w14:textId="3B5B41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gridSpan w:val="2"/>
          </w:tcPr>
          <w:p w14:paraId="5CA0C3AA" w14:textId="36E86455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E6A" w:rsidRPr="001400CC" w14:paraId="3CA20DAA" w14:textId="77777777" w:rsidTr="00AE0155">
        <w:tc>
          <w:tcPr>
            <w:tcW w:w="15510" w:type="dxa"/>
            <w:gridSpan w:val="8"/>
          </w:tcPr>
          <w:p w14:paraId="0728A080" w14:textId="1681F65C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F65A6" w:rsidRPr="001400CC" w14:paraId="136B4B65" w14:textId="77777777" w:rsidTr="00AE0155">
        <w:tc>
          <w:tcPr>
            <w:tcW w:w="2122" w:type="dxa"/>
            <w:vMerge w:val="restart"/>
          </w:tcPr>
          <w:p w14:paraId="2FF31152" w14:textId="1B21A822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заявления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</w:t>
            </w:r>
          </w:p>
        </w:tc>
        <w:tc>
          <w:tcPr>
            <w:tcW w:w="2822" w:type="dxa"/>
          </w:tcPr>
          <w:p w14:paraId="1AEC331C" w14:textId="026433F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и проверка комплектности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на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наличие/отсутствие оснований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отказа в приеме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предусмотренных пунктом 2.13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1843" w:type="dxa"/>
            <w:vMerge w:val="restart"/>
          </w:tcPr>
          <w:p w14:paraId="7271751D" w14:textId="1424AED4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2048" w:type="dxa"/>
            <w:vMerge w:val="restart"/>
          </w:tcPr>
          <w:p w14:paraId="05A6BF5E" w14:textId="1EE855FD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предоставление муниципальной услуг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регистрацию корреспонденции</w:t>
            </w:r>
          </w:p>
        </w:tc>
        <w:tc>
          <w:tcPr>
            <w:tcW w:w="2095" w:type="dxa"/>
            <w:vMerge w:val="restart"/>
          </w:tcPr>
          <w:p w14:paraId="690826ED" w14:textId="27CC12D8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 орган / ГИС / ПГС</w:t>
            </w:r>
          </w:p>
        </w:tc>
        <w:tc>
          <w:tcPr>
            <w:tcW w:w="1979" w:type="dxa"/>
            <w:vMerge w:val="restart"/>
          </w:tcPr>
          <w:p w14:paraId="78CA519F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14:paraId="04AA46D0" w14:textId="25DC586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EF65A6" w:rsidRPr="001400CC" w14:paraId="214696E7" w14:textId="77777777" w:rsidTr="00AE0155">
        <w:trPr>
          <w:trHeight w:val="64"/>
        </w:trPr>
        <w:tc>
          <w:tcPr>
            <w:tcW w:w="2122" w:type="dxa"/>
            <w:vMerge/>
          </w:tcPr>
          <w:p w14:paraId="16380D27" w14:textId="77777777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F5D5221" w14:textId="3C88472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приеме документов, в случае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выявления оснований для отказа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приеме документов</w:t>
            </w:r>
          </w:p>
        </w:tc>
        <w:tc>
          <w:tcPr>
            <w:tcW w:w="1843" w:type="dxa"/>
            <w:vMerge/>
          </w:tcPr>
          <w:p w14:paraId="3A24A856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B5AB7E5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24D9F10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6DBFE9C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40C3595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32B82001" w14:textId="77777777" w:rsidTr="00AE0155">
        <w:tc>
          <w:tcPr>
            <w:tcW w:w="2122" w:type="dxa"/>
            <w:vMerge/>
          </w:tcPr>
          <w:p w14:paraId="2C17D5E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763C1D" w14:textId="35036250" w:rsidR="00EF65A6" w:rsidRPr="001400CC" w:rsidRDefault="00EF65A6" w:rsidP="005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  <w:vMerge/>
          </w:tcPr>
          <w:p w14:paraId="37ECF0A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7D97237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BFF744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21BDE5E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622EA68B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52" w:rsidRPr="001400CC" w14:paraId="014A4E48" w14:textId="77777777" w:rsidTr="00AE0155">
        <w:tc>
          <w:tcPr>
            <w:tcW w:w="12989" w:type="dxa"/>
            <w:gridSpan w:val="7"/>
          </w:tcPr>
          <w:p w14:paraId="1813D62B" w14:textId="2E80D738" w:rsidR="00532E52" w:rsidRPr="001400CC" w:rsidRDefault="00532E52" w:rsidP="00532E52">
            <w:pPr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  <w:t>2. Получение сведений посредством СМЭВ</w:t>
            </w:r>
          </w:p>
        </w:tc>
        <w:tc>
          <w:tcPr>
            <w:tcW w:w="2521" w:type="dxa"/>
          </w:tcPr>
          <w:p w14:paraId="4C0BF1DB" w14:textId="77777777" w:rsidR="00532E52" w:rsidRPr="001400CC" w:rsidRDefault="00532E52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65EBA703" w14:textId="77777777" w:rsidTr="00AE0155">
        <w:tc>
          <w:tcPr>
            <w:tcW w:w="2122" w:type="dxa"/>
            <w:vMerge w:val="restart"/>
          </w:tcPr>
          <w:p w14:paraId="1AA9CCF7" w14:textId="0A6800CB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822" w:type="dxa"/>
          </w:tcPr>
          <w:p w14:paraId="7F28EB08" w14:textId="36ED09A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14:paraId="5FCD8C4D" w14:textId="1EFAF3E3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48" w:type="dxa"/>
          </w:tcPr>
          <w:p w14:paraId="6B8C47E7" w14:textId="366B68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полномоченного органа,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proofErr w:type="gram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095" w:type="dxa"/>
          </w:tcPr>
          <w:p w14:paraId="7FAF5243" w14:textId="6731EBF1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79" w:type="dxa"/>
          </w:tcPr>
          <w:p w14:paraId="03F3E388" w14:textId="3B93BE08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1" w:type="dxa"/>
            <w:gridSpan w:val="2"/>
          </w:tcPr>
          <w:p w14:paraId="3E6C9061" w14:textId="687AEAB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2.9Административного регламента, в том числе с использованием СМЭВ</w:t>
            </w:r>
          </w:p>
        </w:tc>
      </w:tr>
      <w:tr w:rsidR="00EF65A6" w:rsidRPr="001400CC" w14:paraId="2AE90824" w14:textId="77777777" w:rsidTr="00AE0155">
        <w:tc>
          <w:tcPr>
            <w:tcW w:w="2122" w:type="dxa"/>
            <w:vMerge/>
          </w:tcPr>
          <w:p w14:paraId="448A556B" w14:textId="777777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FBB0E8" w14:textId="42509E8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</w:p>
        </w:tc>
        <w:tc>
          <w:tcPr>
            <w:tcW w:w="1843" w:type="dxa"/>
          </w:tcPr>
          <w:p w14:paraId="17BE6F41" w14:textId="431FD83F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 ы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048" w:type="dxa"/>
          </w:tcPr>
          <w:p w14:paraId="7FBEC236" w14:textId="224EEFAE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95" w:type="dxa"/>
          </w:tcPr>
          <w:p w14:paraId="542D9B42" w14:textId="4421632D" w:rsidR="00532E52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/ГИС/ ПГС / СМЭВ</w:t>
            </w:r>
          </w:p>
        </w:tc>
        <w:tc>
          <w:tcPr>
            <w:tcW w:w="1979" w:type="dxa"/>
          </w:tcPr>
          <w:p w14:paraId="74AA26BD" w14:textId="42ECCDED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1" w:type="dxa"/>
            <w:gridSpan w:val="2"/>
          </w:tcPr>
          <w:p w14:paraId="74DF859D" w14:textId="7777777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</w:p>
          <w:p w14:paraId="3E9D12DA" w14:textId="3E15CA87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4351" w:rsidRPr="001400CC" w14:paraId="1678ED6C" w14:textId="77777777" w:rsidTr="00AE0155">
        <w:tc>
          <w:tcPr>
            <w:tcW w:w="15510" w:type="dxa"/>
            <w:gridSpan w:val="8"/>
          </w:tcPr>
          <w:p w14:paraId="09B2411F" w14:textId="5E2089F0" w:rsidR="00864351" w:rsidRPr="001400CC" w:rsidRDefault="004F0801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F65A6" w:rsidRPr="001400CC" w14:paraId="608FC2AB" w14:textId="77777777" w:rsidTr="00AE0155">
        <w:tc>
          <w:tcPr>
            <w:tcW w:w="2122" w:type="dxa"/>
          </w:tcPr>
          <w:p w14:paraId="47FE855E" w14:textId="3D45313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</w:t>
            </w:r>
          </w:p>
          <w:p w14:paraId="2A26448A" w14:textId="46F1DED6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822" w:type="dxa"/>
          </w:tcPr>
          <w:p w14:paraId="1920251F" w14:textId="04D113C9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</w:tcPr>
          <w:p w14:paraId="013CD894" w14:textId="4DF309CA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До 4 рабочих дней</w:t>
            </w:r>
          </w:p>
        </w:tc>
        <w:tc>
          <w:tcPr>
            <w:tcW w:w="2048" w:type="dxa"/>
          </w:tcPr>
          <w:p w14:paraId="164D4FBA" w14:textId="636F4A10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  услуги</w:t>
            </w:r>
          </w:p>
        </w:tc>
        <w:tc>
          <w:tcPr>
            <w:tcW w:w="2095" w:type="dxa"/>
          </w:tcPr>
          <w:p w14:paraId="2EF8619F" w14:textId="26AAC2B8" w:rsidR="0086435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 ГИС / ПГС</w:t>
            </w:r>
          </w:p>
        </w:tc>
        <w:tc>
          <w:tcPr>
            <w:tcW w:w="1979" w:type="dxa"/>
          </w:tcPr>
          <w:p w14:paraId="09C5E7F2" w14:textId="38FD4884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2.20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601" w:type="dxa"/>
            <w:gridSpan w:val="2"/>
          </w:tcPr>
          <w:p w14:paraId="085FDC36" w14:textId="55FEFD1F" w:rsidR="00864351" w:rsidRPr="001400CC" w:rsidRDefault="00766DA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</w:t>
            </w:r>
            <w:r w:rsidR="00BB1E6F"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66DA2" w:rsidRPr="001400CC" w14:paraId="150B010F" w14:textId="77777777" w:rsidTr="00AE0155">
        <w:tc>
          <w:tcPr>
            <w:tcW w:w="15510" w:type="dxa"/>
            <w:gridSpan w:val="8"/>
          </w:tcPr>
          <w:p w14:paraId="1BA7F266" w14:textId="28000D6D" w:rsidR="00766DA2" w:rsidRPr="001400CC" w:rsidRDefault="00766DA2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4F0801" w:rsidRPr="001400CC" w14:paraId="51BC72B6" w14:textId="77777777" w:rsidTr="00AE0155">
        <w:tc>
          <w:tcPr>
            <w:tcW w:w="2122" w:type="dxa"/>
            <w:vMerge w:val="restart"/>
          </w:tcPr>
          <w:p w14:paraId="5B17EC6F" w14:textId="4B08B64A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822" w:type="dxa"/>
          </w:tcPr>
          <w:p w14:paraId="3FD63F22" w14:textId="13918066" w:rsidR="004F0801" w:rsidRPr="001400CC" w:rsidRDefault="004F0801" w:rsidP="004F0801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</w:tcPr>
          <w:p w14:paraId="1940C8E8" w14:textId="2383C891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2048" w:type="dxa"/>
            <w:vMerge w:val="restart"/>
          </w:tcPr>
          <w:p w14:paraId="65681FAE" w14:textId="2E63431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органа) или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уполномоченное им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2095" w:type="dxa"/>
            <w:vMerge w:val="restart"/>
          </w:tcPr>
          <w:p w14:paraId="66944747" w14:textId="48CEE6BF" w:rsidR="004F080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 / ПГС</w:t>
            </w:r>
          </w:p>
        </w:tc>
        <w:tc>
          <w:tcPr>
            <w:tcW w:w="1979" w:type="dxa"/>
            <w:vMerge w:val="restart"/>
          </w:tcPr>
          <w:p w14:paraId="617F4C4D" w14:textId="4BD2F5F4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  <w:vMerge w:val="restart"/>
          </w:tcPr>
          <w:p w14:paraId="6B9F1A2F" w14:textId="2654429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услуги, подписанный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 или иного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уполномоченного им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</w:t>
            </w:r>
          </w:p>
        </w:tc>
      </w:tr>
      <w:tr w:rsidR="004F0801" w:rsidRPr="001400CC" w14:paraId="2A1EC904" w14:textId="77777777" w:rsidTr="00AE0155">
        <w:tc>
          <w:tcPr>
            <w:tcW w:w="2122" w:type="dxa"/>
            <w:vMerge/>
          </w:tcPr>
          <w:p w14:paraId="7649F7B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EB11ED8" w14:textId="6349716E" w:rsidR="004F0801" w:rsidRPr="001400CC" w:rsidRDefault="004F0801" w:rsidP="004F0801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/>
          </w:tcPr>
          <w:p w14:paraId="3BF9059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B57F90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8FA2BF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076283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1FF2366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2D6ABF4F" w14:textId="77777777" w:rsidTr="00AE0155">
        <w:tc>
          <w:tcPr>
            <w:tcW w:w="2122" w:type="dxa"/>
            <w:vMerge/>
          </w:tcPr>
          <w:p w14:paraId="618023E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BEF23DA" w14:textId="3386CBAD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услуги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</w:t>
            </w:r>
          </w:p>
        </w:tc>
        <w:tc>
          <w:tcPr>
            <w:tcW w:w="1843" w:type="dxa"/>
            <w:vMerge/>
          </w:tcPr>
          <w:p w14:paraId="703F1E9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08549C4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46BC5F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5972FF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5417BAE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426A8F" w14:textId="77777777" w:rsidTr="00AE0155">
        <w:tc>
          <w:tcPr>
            <w:tcW w:w="2122" w:type="dxa"/>
            <w:vMerge/>
          </w:tcPr>
          <w:p w14:paraId="6A7E621F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D873F51" w14:textId="54C99C83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об отказе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предоставлении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(муниципальной) услуги</w:t>
            </w:r>
          </w:p>
        </w:tc>
        <w:tc>
          <w:tcPr>
            <w:tcW w:w="1843" w:type="dxa"/>
            <w:vMerge/>
          </w:tcPr>
          <w:p w14:paraId="1894CA2A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F1C688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FE2D08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B66511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7F42945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920F28" w14:textId="77777777" w:rsidTr="00AE0155">
        <w:tc>
          <w:tcPr>
            <w:tcW w:w="15510" w:type="dxa"/>
            <w:gridSpan w:val="8"/>
          </w:tcPr>
          <w:p w14:paraId="0CE4976E" w14:textId="1333B0C2" w:rsidR="004F0801" w:rsidRPr="001400CC" w:rsidRDefault="004F0801" w:rsidP="004F0801">
            <w:pPr>
              <w:tabs>
                <w:tab w:val="left" w:pos="6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Выдача результата</w:t>
            </w:r>
          </w:p>
        </w:tc>
      </w:tr>
      <w:tr w:rsidR="00163531" w:rsidRPr="001400CC" w14:paraId="297E809A" w14:textId="77777777" w:rsidTr="00AE0155">
        <w:tc>
          <w:tcPr>
            <w:tcW w:w="2122" w:type="dxa"/>
            <w:vMerge w:val="restart"/>
          </w:tcPr>
          <w:p w14:paraId="4B140FB3" w14:textId="15D11EEB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указанного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пункте 2.20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регламента,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 в ГИС</w:t>
            </w:r>
          </w:p>
        </w:tc>
        <w:tc>
          <w:tcPr>
            <w:tcW w:w="2822" w:type="dxa"/>
          </w:tcPr>
          <w:p w14:paraId="5BAB1DC4" w14:textId="32F45C2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</w:tcPr>
          <w:p w14:paraId="4EA1DCF1" w14:textId="40C72F21" w:rsidR="00163531" w:rsidRPr="001400CC" w:rsidRDefault="00163531" w:rsidP="001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окончания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 (в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общий 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ой услуги не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включается)</w:t>
            </w:r>
          </w:p>
        </w:tc>
        <w:tc>
          <w:tcPr>
            <w:tcW w:w="2048" w:type="dxa"/>
          </w:tcPr>
          <w:p w14:paraId="32A5E33E" w14:textId="619654E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210B8543" w14:textId="2A26D196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</w:t>
            </w:r>
          </w:p>
        </w:tc>
        <w:tc>
          <w:tcPr>
            <w:tcW w:w="1979" w:type="dxa"/>
          </w:tcPr>
          <w:p w14:paraId="5204169B" w14:textId="10D2BC6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01E42C27" w14:textId="46BB3892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сведений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конечном результате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3FCA7647" w14:textId="77777777" w:rsidTr="00AE0155">
        <w:tc>
          <w:tcPr>
            <w:tcW w:w="2122" w:type="dxa"/>
            <w:vMerge/>
          </w:tcPr>
          <w:p w14:paraId="13778234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CACB79" w14:textId="786EBA7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многофункциональный центр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 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услуги,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указанного в пункте 2.18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форме электронного 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подписанного 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 электронной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 уполномоченного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1843" w:type="dxa"/>
          </w:tcPr>
          <w:p w14:paraId="00ECBED9" w14:textId="4418FEE2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сроки,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установленные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соглашением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центром</w:t>
            </w:r>
          </w:p>
        </w:tc>
        <w:tc>
          <w:tcPr>
            <w:tcW w:w="2048" w:type="dxa"/>
          </w:tcPr>
          <w:p w14:paraId="15622EE0" w14:textId="505DA1ED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72AD0903" w14:textId="5628875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АИС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МФЦ</w:t>
            </w:r>
          </w:p>
        </w:tc>
        <w:tc>
          <w:tcPr>
            <w:tcW w:w="1979" w:type="dxa"/>
          </w:tcPr>
          <w:p w14:paraId="733FA1EC" w14:textId="18B6E96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заявителем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Запросе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способа выдачи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</w:t>
            </w:r>
            <w:r w:rsidR="001400CC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центре, а также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подача Запроса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2601" w:type="dxa"/>
            <w:gridSpan w:val="2"/>
          </w:tcPr>
          <w:p w14:paraId="1C3DD089" w14:textId="77777777" w:rsidR="00BC7477" w:rsidRPr="001400CC" w:rsidRDefault="00BC7477" w:rsidP="00AE0155">
            <w:pPr>
              <w:ind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выдача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заявителю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 бумажного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подтверждающего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заверенного печатью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</w:t>
            </w:r>
            <w:proofErr w:type="spellEnd"/>
          </w:p>
          <w:p w14:paraId="6B33DDA2" w14:textId="7A85D52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внесение сведений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ГИС о выдаче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1DA05F30" w14:textId="77777777" w:rsidTr="00AE0155">
        <w:tc>
          <w:tcPr>
            <w:tcW w:w="2122" w:type="dxa"/>
            <w:vMerge/>
          </w:tcPr>
          <w:p w14:paraId="2D3727FB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805949C" w14:textId="1605DC31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 в личный кабинет на Едином портале</w:t>
            </w:r>
          </w:p>
        </w:tc>
        <w:tc>
          <w:tcPr>
            <w:tcW w:w="1843" w:type="dxa"/>
          </w:tcPr>
          <w:p w14:paraId="49230900" w14:textId="578306F6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регистрации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48" w:type="dxa"/>
          </w:tcPr>
          <w:p w14:paraId="601D2728" w14:textId="024CF6B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5974016C" w14:textId="2B9443B1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79" w:type="dxa"/>
          </w:tcPr>
          <w:p w14:paraId="5267688C" w14:textId="71F5AC33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6422944E" w14:textId="12E87CA7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направленный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заявителю в личный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на Единый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</w:t>
            </w:r>
          </w:p>
        </w:tc>
      </w:tr>
    </w:tbl>
    <w:p w14:paraId="66867B8A" w14:textId="77777777" w:rsidR="00A04E6A" w:rsidRPr="001400CC" w:rsidRDefault="00A04E6A" w:rsidP="004F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0145" w14:textId="77777777" w:rsidR="001400CC" w:rsidRPr="001400CC" w:rsidRDefault="0014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0CC" w:rsidRPr="001400CC" w:rsidSect="00A04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4372" w14:textId="77777777" w:rsidR="000C68E8" w:rsidRDefault="000C68E8" w:rsidP="00960BEC">
      <w:pPr>
        <w:spacing w:after="0" w:line="240" w:lineRule="auto"/>
      </w:pPr>
      <w:r>
        <w:separator/>
      </w:r>
    </w:p>
  </w:endnote>
  <w:endnote w:type="continuationSeparator" w:id="0">
    <w:p w14:paraId="7FA1704B" w14:textId="77777777" w:rsidR="000C68E8" w:rsidRDefault="000C68E8" w:rsidP="009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8695" w14:textId="77777777" w:rsidR="000C68E8" w:rsidRDefault="000C68E8" w:rsidP="00960BEC">
      <w:pPr>
        <w:spacing w:after="0" w:line="240" w:lineRule="auto"/>
      </w:pPr>
      <w:r>
        <w:separator/>
      </w:r>
    </w:p>
  </w:footnote>
  <w:footnote w:type="continuationSeparator" w:id="0">
    <w:p w14:paraId="27544EB4" w14:textId="77777777" w:rsidR="000C68E8" w:rsidRDefault="000C68E8" w:rsidP="009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3439" w14:textId="429C916D" w:rsidR="00960FA7" w:rsidRDefault="00960FA7">
    <w:pPr>
      <w:pStyle w:val="a7"/>
      <w:jc w:val="right"/>
    </w:pPr>
  </w:p>
  <w:p w14:paraId="4330B15A" w14:textId="77777777" w:rsidR="00960FA7" w:rsidRDefault="00960F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265"/>
    <w:multiLevelType w:val="hybridMultilevel"/>
    <w:tmpl w:val="6A246F68"/>
    <w:lvl w:ilvl="0" w:tplc="82A6BB40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4DFB"/>
    <w:multiLevelType w:val="hybridMultilevel"/>
    <w:tmpl w:val="9DF89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4"/>
    <w:rsid w:val="00005EB5"/>
    <w:rsid w:val="000238C4"/>
    <w:rsid w:val="00060C3E"/>
    <w:rsid w:val="000620D4"/>
    <w:rsid w:val="0007345D"/>
    <w:rsid w:val="000900CE"/>
    <w:rsid w:val="000936E7"/>
    <w:rsid w:val="000A0BF8"/>
    <w:rsid w:val="000A7988"/>
    <w:rsid w:val="000B40A4"/>
    <w:rsid w:val="000C68E8"/>
    <w:rsid w:val="001400CC"/>
    <w:rsid w:val="00143E70"/>
    <w:rsid w:val="00163531"/>
    <w:rsid w:val="00172340"/>
    <w:rsid w:val="001B1A61"/>
    <w:rsid w:val="001B3807"/>
    <w:rsid w:val="001B739F"/>
    <w:rsid w:val="001F07A3"/>
    <w:rsid w:val="001F3185"/>
    <w:rsid w:val="00201C37"/>
    <w:rsid w:val="0021085B"/>
    <w:rsid w:val="00222655"/>
    <w:rsid w:val="00223BB6"/>
    <w:rsid w:val="002467C0"/>
    <w:rsid w:val="0025269D"/>
    <w:rsid w:val="00255FAA"/>
    <w:rsid w:val="00260AEA"/>
    <w:rsid w:val="00265B31"/>
    <w:rsid w:val="002764BA"/>
    <w:rsid w:val="00297DF4"/>
    <w:rsid w:val="002A7F4E"/>
    <w:rsid w:val="002B4964"/>
    <w:rsid w:val="002B59E2"/>
    <w:rsid w:val="002B6B1D"/>
    <w:rsid w:val="002B7EEF"/>
    <w:rsid w:val="002B7FB6"/>
    <w:rsid w:val="002D2B22"/>
    <w:rsid w:val="002F4C30"/>
    <w:rsid w:val="002F7A0B"/>
    <w:rsid w:val="00304AC9"/>
    <w:rsid w:val="0030711D"/>
    <w:rsid w:val="003136FD"/>
    <w:rsid w:val="00370380"/>
    <w:rsid w:val="00376185"/>
    <w:rsid w:val="003859A9"/>
    <w:rsid w:val="003B294C"/>
    <w:rsid w:val="003C0A40"/>
    <w:rsid w:val="003D7FAF"/>
    <w:rsid w:val="003F54D6"/>
    <w:rsid w:val="00416904"/>
    <w:rsid w:val="0042359F"/>
    <w:rsid w:val="0043692F"/>
    <w:rsid w:val="004447BE"/>
    <w:rsid w:val="00463676"/>
    <w:rsid w:val="0049111C"/>
    <w:rsid w:val="004911C4"/>
    <w:rsid w:val="004B5975"/>
    <w:rsid w:val="004D27B5"/>
    <w:rsid w:val="004D2810"/>
    <w:rsid w:val="004E7E57"/>
    <w:rsid w:val="004F0801"/>
    <w:rsid w:val="004F540E"/>
    <w:rsid w:val="005044BA"/>
    <w:rsid w:val="00506889"/>
    <w:rsid w:val="00517401"/>
    <w:rsid w:val="00532E52"/>
    <w:rsid w:val="00537105"/>
    <w:rsid w:val="005511E4"/>
    <w:rsid w:val="00572287"/>
    <w:rsid w:val="005950C9"/>
    <w:rsid w:val="005A49D2"/>
    <w:rsid w:val="005B14FC"/>
    <w:rsid w:val="005B300F"/>
    <w:rsid w:val="005C6DF6"/>
    <w:rsid w:val="005C7487"/>
    <w:rsid w:val="005E040C"/>
    <w:rsid w:val="005F13DF"/>
    <w:rsid w:val="005F41B9"/>
    <w:rsid w:val="00603440"/>
    <w:rsid w:val="00604160"/>
    <w:rsid w:val="006120D2"/>
    <w:rsid w:val="0064484B"/>
    <w:rsid w:val="006562FE"/>
    <w:rsid w:val="006578F5"/>
    <w:rsid w:val="00661A37"/>
    <w:rsid w:val="006818B7"/>
    <w:rsid w:val="006932AD"/>
    <w:rsid w:val="00695E2B"/>
    <w:rsid w:val="006B4701"/>
    <w:rsid w:val="006C1354"/>
    <w:rsid w:val="006C3AF8"/>
    <w:rsid w:val="006D37B2"/>
    <w:rsid w:val="006F26CF"/>
    <w:rsid w:val="00701256"/>
    <w:rsid w:val="00704A08"/>
    <w:rsid w:val="00722A82"/>
    <w:rsid w:val="00724FE6"/>
    <w:rsid w:val="00725807"/>
    <w:rsid w:val="0074250C"/>
    <w:rsid w:val="00744FA1"/>
    <w:rsid w:val="00766DA2"/>
    <w:rsid w:val="007A77F9"/>
    <w:rsid w:val="007B7EB3"/>
    <w:rsid w:val="007D2220"/>
    <w:rsid w:val="007D4205"/>
    <w:rsid w:val="007E1628"/>
    <w:rsid w:val="007F5682"/>
    <w:rsid w:val="00804CE7"/>
    <w:rsid w:val="00810FAC"/>
    <w:rsid w:val="00815FCB"/>
    <w:rsid w:val="0085355A"/>
    <w:rsid w:val="00856615"/>
    <w:rsid w:val="008607FC"/>
    <w:rsid w:val="00864351"/>
    <w:rsid w:val="008E3F48"/>
    <w:rsid w:val="009336E6"/>
    <w:rsid w:val="00960BEC"/>
    <w:rsid w:val="00960FA7"/>
    <w:rsid w:val="00992036"/>
    <w:rsid w:val="00A00B73"/>
    <w:rsid w:val="00A02F49"/>
    <w:rsid w:val="00A04E6A"/>
    <w:rsid w:val="00A10B28"/>
    <w:rsid w:val="00A16997"/>
    <w:rsid w:val="00A35AD7"/>
    <w:rsid w:val="00A62E78"/>
    <w:rsid w:val="00A67883"/>
    <w:rsid w:val="00A90D6B"/>
    <w:rsid w:val="00A96E4E"/>
    <w:rsid w:val="00AC17C5"/>
    <w:rsid w:val="00AC4602"/>
    <w:rsid w:val="00AD32B8"/>
    <w:rsid w:val="00AE0155"/>
    <w:rsid w:val="00AE1930"/>
    <w:rsid w:val="00AE71BD"/>
    <w:rsid w:val="00B151DE"/>
    <w:rsid w:val="00B415F3"/>
    <w:rsid w:val="00B4683D"/>
    <w:rsid w:val="00B474ED"/>
    <w:rsid w:val="00B67DD3"/>
    <w:rsid w:val="00B71214"/>
    <w:rsid w:val="00B91615"/>
    <w:rsid w:val="00BB1E6F"/>
    <w:rsid w:val="00BB6120"/>
    <w:rsid w:val="00BC4A5D"/>
    <w:rsid w:val="00BC7477"/>
    <w:rsid w:val="00C03FAF"/>
    <w:rsid w:val="00C14DFF"/>
    <w:rsid w:val="00C165CD"/>
    <w:rsid w:val="00C30295"/>
    <w:rsid w:val="00C67ACE"/>
    <w:rsid w:val="00C90FE5"/>
    <w:rsid w:val="00C9411A"/>
    <w:rsid w:val="00CB60C3"/>
    <w:rsid w:val="00CE2868"/>
    <w:rsid w:val="00CF0733"/>
    <w:rsid w:val="00CF3011"/>
    <w:rsid w:val="00CF4DCC"/>
    <w:rsid w:val="00D16612"/>
    <w:rsid w:val="00D70A32"/>
    <w:rsid w:val="00D9534F"/>
    <w:rsid w:val="00DB4A88"/>
    <w:rsid w:val="00DE0D8C"/>
    <w:rsid w:val="00DF1D89"/>
    <w:rsid w:val="00E1088F"/>
    <w:rsid w:val="00E211D2"/>
    <w:rsid w:val="00E332E9"/>
    <w:rsid w:val="00E413D5"/>
    <w:rsid w:val="00E65D46"/>
    <w:rsid w:val="00E83DC6"/>
    <w:rsid w:val="00E90551"/>
    <w:rsid w:val="00EB3520"/>
    <w:rsid w:val="00ED3CF7"/>
    <w:rsid w:val="00EE233B"/>
    <w:rsid w:val="00EE75C0"/>
    <w:rsid w:val="00EF65A6"/>
    <w:rsid w:val="00F101EE"/>
    <w:rsid w:val="00F321D5"/>
    <w:rsid w:val="00F37CE2"/>
    <w:rsid w:val="00F954A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463"/>
  <w15:chartTrackingRefBased/>
  <w15:docId w15:val="{2F0F6870-7B7E-40FC-88DA-20CAAA6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5">
    <w:name w:val="Body Text"/>
    <w:aliases w:val="бпОсновной текст,Body Text Char,body text"/>
    <w:basedOn w:val="a"/>
    <w:link w:val="a6"/>
    <w:uiPriority w:val="99"/>
    <w:rsid w:val="00AC46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aliases w:val="бпОсновной текст Знак,Body Text Char Знак,body text Знак"/>
    <w:basedOn w:val="a0"/>
    <w:link w:val="a5"/>
    <w:uiPriority w:val="99"/>
    <w:rsid w:val="00AC4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6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EC"/>
  </w:style>
  <w:style w:type="paragraph" w:styleId="a9">
    <w:name w:val="footer"/>
    <w:basedOn w:val="a"/>
    <w:link w:val="aa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EC"/>
  </w:style>
  <w:style w:type="character" w:styleId="ab">
    <w:name w:val="Hyperlink"/>
    <w:basedOn w:val="a0"/>
    <w:uiPriority w:val="99"/>
    <w:rsid w:val="001B1A61"/>
    <w:rPr>
      <w:rFonts w:cs="Times New Roman"/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CF051E74CF92A50D2FEA43A68CA12F6E2614949E448F85942BBCFB23BEA57A8199FF78800C51E2B8C5C363D2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09C2-E547-4EC3-81C2-38DE8524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45</Pages>
  <Words>16944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2022-12-23T03:21:00Z</cp:lastPrinted>
  <dcterms:created xsi:type="dcterms:W3CDTF">2022-07-28T09:00:00Z</dcterms:created>
  <dcterms:modified xsi:type="dcterms:W3CDTF">2023-01-10T04:23:00Z</dcterms:modified>
</cp:coreProperties>
</file>